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E9AB" w14:textId="13D2189D" w:rsidR="0078329F" w:rsidRPr="006B4A42" w:rsidRDefault="0078329F" w:rsidP="0078329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8293300"/>
      <w:r w:rsidRPr="006B4A42">
        <w:rPr>
          <w:rFonts w:ascii="Arial" w:eastAsia="Times New Roman" w:hAnsi="Arial" w:cs="Arial"/>
          <w:sz w:val="24"/>
          <w:szCs w:val="24"/>
          <w:lang w:eastAsia="ar-SA"/>
        </w:rPr>
        <w:t>Torzym,</w:t>
      </w:r>
      <w:r w:rsidR="00ED6921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ED692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21</w:t>
      </w:r>
    </w:p>
    <w:p w14:paraId="200EF6BA" w14:textId="77777777" w:rsidR="0078329F" w:rsidRPr="006B4A42" w:rsidRDefault="0078329F" w:rsidP="0078329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</w:p>
    <w:p w14:paraId="791BFA7C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Gmina Torzym</w:t>
      </w:r>
    </w:p>
    <w:p w14:paraId="41655ABD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l. Wojska Polskiego 32</w:t>
      </w:r>
    </w:p>
    <w:p w14:paraId="6856C984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66-235 Torzym</w:t>
      </w:r>
    </w:p>
    <w:p w14:paraId="647DCA62" w14:textId="77777777" w:rsidR="0078329F" w:rsidRPr="006B4A42" w:rsidRDefault="0078329F" w:rsidP="0078329F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62724656"/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48C9EDFD" w14:textId="77777777" w:rsidR="0078329F" w:rsidRPr="006B4A42" w:rsidRDefault="0078329F" w:rsidP="0078329F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05BBDB54" w14:textId="77777777" w:rsidR="0078329F" w:rsidRPr="006B4A42" w:rsidRDefault="0078329F" w:rsidP="0078329F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BGN.II.271.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</w:p>
    <w:bookmarkEnd w:id="1"/>
    <w:p w14:paraId="12D9E5E2" w14:textId="77777777" w:rsidR="0078329F" w:rsidRPr="006B4A42" w:rsidRDefault="0078329F" w:rsidP="007832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54C3B3" w14:textId="77777777" w:rsidR="0078329F" w:rsidRPr="006B4A42" w:rsidRDefault="0078329F" w:rsidP="0078329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7774">
        <w:rPr>
          <w:rFonts w:ascii="Arial" w:hAnsi="Arial" w:cs="Arial"/>
          <w:b/>
          <w:bCs/>
          <w:sz w:val="22"/>
          <w:szCs w:val="22"/>
        </w:rPr>
        <w:t xml:space="preserve">MODYFIKACJA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774">
        <w:rPr>
          <w:rFonts w:ascii="Arial" w:hAnsi="Arial" w:cs="Arial"/>
          <w:b/>
          <w:bCs/>
          <w:sz w:val="22"/>
          <w:szCs w:val="22"/>
        </w:rPr>
        <w:t>SPECYFIKACJI ISTOTNYCH WARUNKÓW ZAMÓWIENIA</w:t>
      </w:r>
    </w:p>
    <w:p w14:paraId="6AE4977F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94CB6F" w14:textId="77777777" w:rsidR="0078329F" w:rsidRPr="000025D4" w:rsidRDefault="0078329F" w:rsidP="0078329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Dotyczy postępowania o udzielenie zamówienia publicznego na: </w:t>
      </w:r>
      <w:r w:rsidRPr="007B1ACE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</w:t>
      </w:r>
      <w:r>
        <w:rPr>
          <w:rFonts w:ascii="Cambria Math" w:hAnsi="Cambria Math" w:cstheme="minorHAnsi"/>
          <w:color w:val="000000"/>
        </w:rPr>
        <w:t xml:space="preserve"> </w:t>
      </w:r>
      <w:r w:rsidRPr="007B1ACE">
        <w:rPr>
          <w:rFonts w:ascii="Arial" w:hAnsi="Arial" w:cs="Arial"/>
          <w:color w:val="000000"/>
          <w:sz w:val="24"/>
          <w:szCs w:val="24"/>
        </w:rPr>
        <w:t>„</w:t>
      </w:r>
      <w:r w:rsidRPr="007B1ACE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Pr="007B1ACE">
        <w:rPr>
          <w:rFonts w:ascii="Arial" w:hAnsi="Arial" w:cs="Arial"/>
          <w:color w:val="000000"/>
          <w:sz w:val="24"/>
          <w:szCs w:val="24"/>
        </w:rPr>
        <w:t>”</w:t>
      </w:r>
    </w:p>
    <w:p w14:paraId="0D4D5B89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BD540F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Działając w trybie art. 38 ust. 4 ustawy z 29 stycznia 2004 r. – Prawo zamówień publicznych (tekst jedn.: Dz.U. z 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>
        <w:rPr>
          <w:rFonts w:ascii="Arial" w:eastAsia="Times New Roman" w:hAnsi="Arial" w:cs="Arial"/>
          <w:sz w:val="24"/>
          <w:szCs w:val="24"/>
          <w:lang w:eastAsia="ar-SA"/>
        </w:rPr>
        <w:t>843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), zwanej dalej ustawą, Zamawiający informuje o dokonaniu następujących zmian w treści specyfikacji istotnych warunków zamówienia:  </w:t>
      </w:r>
    </w:p>
    <w:p w14:paraId="594EB39E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D8B17" w14:textId="77777777" w:rsidR="0078329F" w:rsidRDefault="0078329F" w:rsidP="0078329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Do Specyfikacji Istotnych Warunków Zamówienia dla przedsięwzięcia na wykonanie w formule „zaprojektuj i wybuduj” dla zadania pn. „Rozbudowa i modernizacja oczyszczalni ścieków w Torzymiu dodaje się załącznik:</w:t>
      </w:r>
    </w:p>
    <w:p w14:paraId="28DDD144" w14:textId="77777777" w:rsidR="0078329F" w:rsidRDefault="0078329F" w:rsidP="0078329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0B1E45C" w14:textId="7B2DAAA4" w:rsidR="0078329F" w:rsidRDefault="00ED6921" w:rsidP="0078329F">
      <w:pPr>
        <w:pStyle w:val="Akapitzlist"/>
        <w:suppressAutoHyphens/>
        <w:spacing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Mapy z rzędnymi wysokościowymi terenu oczyszczalni ścieków.</w:t>
      </w:r>
    </w:p>
    <w:p w14:paraId="486EA849" w14:textId="20C1D79B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790CD5" w14:textId="09EE11B6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B21D94" w14:textId="354B9143" w:rsid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Burmistrz Miasta i  Gminy Torzym</w:t>
      </w:r>
    </w:p>
    <w:p w14:paraId="7F25A847" w14:textId="77777777" w:rsid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</w:p>
    <w:p w14:paraId="7A138750" w14:textId="6A8DE4FD" w:rsidR="0078329F" w:rsidRP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               /-/ Ryszard Stanulewicz</w:t>
      </w:r>
    </w:p>
    <w:p w14:paraId="255A0ECB" w14:textId="77777777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928247" w14:textId="77777777" w:rsidR="0078329F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2EB09" w14:textId="77777777" w:rsidR="0078329F" w:rsidRDefault="0078329F" w:rsidP="0078329F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47774">
        <w:rPr>
          <w:rFonts w:ascii="Arial" w:hAnsi="Arial" w:cs="Arial"/>
          <w:b/>
          <w:sz w:val="24"/>
          <w:szCs w:val="24"/>
          <w:lang w:eastAsia="pl-PL"/>
        </w:rPr>
        <w:t>Modyfikacja stanowi integralną część specyfikacji istotnych warunków zamówienia.</w:t>
      </w:r>
      <w:bookmarkEnd w:id="0"/>
    </w:p>
    <w:p w14:paraId="67E242A7" w14:textId="77777777" w:rsidR="000F3B25" w:rsidRDefault="000F3B25"/>
    <w:sectPr w:rsidR="000F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77877"/>
    <w:multiLevelType w:val="hybridMultilevel"/>
    <w:tmpl w:val="EE74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D1"/>
    <w:rsid w:val="000F3B25"/>
    <w:rsid w:val="002371D1"/>
    <w:rsid w:val="005E1BB6"/>
    <w:rsid w:val="0078329F"/>
    <w:rsid w:val="00D70E5C"/>
    <w:rsid w:val="00E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DB6"/>
  <w15:chartTrackingRefBased/>
  <w15:docId w15:val="{F369F66B-A94D-48E1-8F3A-121E169E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9F"/>
  </w:style>
  <w:style w:type="paragraph" w:styleId="Nagwek1">
    <w:name w:val="heading 1"/>
    <w:basedOn w:val="Normalny"/>
    <w:next w:val="Normalny"/>
    <w:link w:val="Nagwek1Znak"/>
    <w:uiPriority w:val="9"/>
    <w:qFormat/>
    <w:rsid w:val="00783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8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agwek1"/>
    <w:rsid w:val="0078329F"/>
    <w:pPr>
      <w:keepNext w:val="0"/>
      <w:keepLines w:val="0"/>
      <w:spacing w:before="0" w:after="60" w:line="240" w:lineRule="auto"/>
      <w:ind w:firstLine="454"/>
      <w:jc w:val="both"/>
    </w:pPr>
    <w:rPr>
      <w:rFonts w:ascii="Tahoma" w:eastAsia="Times New Roman" w:hAnsi="Tahoma" w:cs="Tahoma"/>
      <w:color w:val="auto"/>
      <w:kern w:val="20"/>
      <w:sz w:val="22"/>
      <w:szCs w:val="22"/>
    </w:rPr>
  </w:style>
  <w:style w:type="paragraph" w:styleId="Akapitzlist">
    <w:name w:val="List Paragraph"/>
    <w:basedOn w:val="Normalny"/>
    <w:uiPriority w:val="34"/>
    <w:qFormat/>
    <w:rsid w:val="007832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Modyfikacja stanowi integralną część specyfikacji istotnych warunków zamówienia.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dcterms:created xsi:type="dcterms:W3CDTF">2021-01-27T07:38:00Z</dcterms:created>
  <dcterms:modified xsi:type="dcterms:W3CDTF">2021-02-01T13:55:00Z</dcterms:modified>
</cp:coreProperties>
</file>