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770F" w14:textId="77777777" w:rsidR="00162151" w:rsidRPr="00162151" w:rsidRDefault="00162151" w:rsidP="00162151">
      <w:pPr>
        <w:pBdr>
          <w:bottom w:val="single" w:sz="6" w:space="1" w:color="auto"/>
        </w:pBdr>
        <w:spacing w:after="0" w:line="240" w:lineRule="auto"/>
        <w:jc w:val="center"/>
        <w:rPr>
          <w:rFonts w:ascii="Arial" w:eastAsia="Times New Roman" w:hAnsi="Arial" w:cs="Arial"/>
          <w:vanish/>
          <w:sz w:val="16"/>
          <w:szCs w:val="16"/>
          <w:lang w:eastAsia="pl-PL"/>
        </w:rPr>
      </w:pPr>
      <w:r w:rsidRPr="00162151">
        <w:rPr>
          <w:rFonts w:ascii="Arial" w:eastAsia="Times New Roman" w:hAnsi="Arial" w:cs="Arial"/>
          <w:vanish/>
          <w:sz w:val="16"/>
          <w:szCs w:val="16"/>
          <w:lang w:eastAsia="pl-PL"/>
        </w:rPr>
        <w:t>Początek formularza</w:t>
      </w:r>
    </w:p>
    <w:p w14:paraId="178745AE" w14:textId="76F34538" w:rsidR="00162151" w:rsidRPr="00162151" w:rsidRDefault="00162151" w:rsidP="00162151">
      <w:pPr>
        <w:spacing w:after="24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Ogłoszenie nr 768773-N-2020 z dnia 29.12.2020 r. </w:t>
      </w:r>
    </w:p>
    <w:p w14:paraId="17751BD6" w14:textId="77777777" w:rsidR="00162151" w:rsidRDefault="00162151" w:rsidP="00162151">
      <w:pPr>
        <w:spacing w:after="0" w:line="240" w:lineRule="auto"/>
        <w:jc w:val="center"/>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Urząd Miejski: „Rozbudowa i modernizacja oczyszczalni ścieków w Torzymiu wraz z budową sieci kanalizacji sanitarnej” realizowane w formie "zaprojektuj i wybuduj"</w:t>
      </w:r>
    </w:p>
    <w:p w14:paraId="3B88E5C6" w14:textId="6DB36D4D" w:rsidR="00162151" w:rsidRPr="00162151" w:rsidRDefault="00162151" w:rsidP="00162151">
      <w:pPr>
        <w:spacing w:after="0" w:line="240" w:lineRule="auto"/>
        <w:jc w:val="center"/>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t xml:space="preserve">OGŁOSZENIE O ZAMÓWIENIU - Roboty budowlane </w:t>
      </w:r>
    </w:p>
    <w:p w14:paraId="0DE3B44D"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Zamieszczanie ogłoszenia:</w:t>
      </w:r>
      <w:r w:rsidRPr="00162151">
        <w:rPr>
          <w:rFonts w:ascii="Times New Roman" w:eastAsia="Times New Roman" w:hAnsi="Times New Roman" w:cs="Times New Roman"/>
          <w:sz w:val="24"/>
          <w:szCs w:val="24"/>
          <w:lang w:eastAsia="pl-PL"/>
        </w:rPr>
        <w:t xml:space="preserve"> Zamieszczanie obowiązkowe </w:t>
      </w:r>
    </w:p>
    <w:p w14:paraId="7388998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Ogłoszenie dotyczy:</w:t>
      </w:r>
      <w:r w:rsidRPr="00162151">
        <w:rPr>
          <w:rFonts w:ascii="Times New Roman" w:eastAsia="Times New Roman" w:hAnsi="Times New Roman" w:cs="Times New Roman"/>
          <w:sz w:val="24"/>
          <w:szCs w:val="24"/>
          <w:lang w:eastAsia="pl-PL"/>
        </w:rPr>
        <w:t xml:space="preserve"> Zamówienia publicznego </w:t>
      </w:r>
    </w:p>
    <w:p w14:paraId="5A75D828"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5F25EC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Tak </w:t>
      </w:r>
    </w:p>
    <w:p w14:paraId="6E2A055A"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Nazwa projektu lub programu</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proofErr w:type="spellStart"/>
      <w:r w:rsidRPr="00162151">
        <w:rPr>
          <w:rFonts w:ascii="Times New Roman" w:eastAsia="Times New Roman" w:hAnsi="Times New Roman" w:cs="Times New Roman"/>
          <w:sz w:val="24"/>
          <w:szCs w:val="24"/>
          <w:lang w:eastAsia="pl-PL"/>
        </w:rPr>
        <w:t>Europwjski</w:t>
      </w:r>
      <w:proofErr w:type="spellEnd"/>
      <w:r w:rsidRPr="00162151">
        <w:rPr>
          <w:rFonts w:ascii="Times New Roman" w:eastAsia="Times New Roman" w:hAnsi="Times New Roman" w:cs="Times New Roman"/>
          <w:sz w:val="24"/>
          <w:szCs w:val="24"/>
          <w:lang w:eastAsia="pl-PL"/>
        </w:rPr>
        <w:t xml:space="preserve"> Fundusz Rozwoju Regionalnego w ramach Programu Operacyjnego - Lubuskie 2020, oś Priorytetowa 4 Środowisko i kultura, Działanie 4.3. Gospodarka wodno-ściekowa. </w:t>
      </w:r>
    </w:p>
    <w:p w14:paraId="5D1C359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466BACB" w14:textId="77777777" w:rsidR="00162151" w:rsidRDefault="00162151" w:rsidP="00162151">
      <w:pPr>
        <w:spacing w:after="0" w:line="240" w:lineRule="auto"/>
        <w:rPr>
          <w:rFonts w:ascii="Times New Roman" w:eastAsia="Times New Roman" w:hAnsi="Times New Roman" w:cs="Times New Roman"/>
          <w:sz w:val="24"/>
          <w:szCs w:val="24"/>
          <w:lang w:eastAsia="pl-PL"/>
        </w:rPr>
      </w:pPr>
    </w:p>
    <w:p w14:paraId="1E41EC35" w14:textId="02B993C6"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p>
    <w:p w14:paraId="620F5FC1" w14:textId="15F7167C" w:rsidR="00162151" w:rsidRPr="00162151" w:rsidRDefault="00162151" w:rsidP="00162151">
      <w:pPr>
        <w:spacing w:after="0" w:line="240" w:lineRule="auto"/>
        <w:rPr>
          <w:rFonts w:ascii="Times New Roman" w:eastAsia="Times New Roman" w:hAnsi="Times New Roman" w:cs="Times New Roman"/>
          <w:sz w:val="24"/>
          <w:szCs w:val="24"/>
          <w:lang w:eastAsia="pl-PL"/>
        </w:rPr>
      </w:pPr>
    </w:p>
    <w:p w14:paraId="02D9594A"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u w:val="single"/>
          <w:lang w:eastAsia="pl-PL"/>
        </w:rPr>
        <w:t>SEKCJA I: ZAMAWIAJĄCY</w:t>
      </w:r>
      <w:r w:rsidRPr="00162151">
        <w:rPr>
          <w:rFonts w:ascii="Times New Roman" w:eastAsia="Times New Roman" w:hAnsi="Times New Roman" w:cs="Times New Roman"/>
          <w:sz w:val="24"/>
          <w:szCs w:val="24"/>
          <w:lang w:eastAsia="pl-PL"/>
        </w:rPr>
        <w:t xml:space="preserve"> </w:t>
      </w:r>
    </w:p>
    <w:p w14:paraId="67432E1E"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Postępowanie przeprowadza centralny zamawiający </w:t>
      </w:r>
    </w:p>
    <w:p w14:paraId="174D249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p>
    <w:p w14:paraId="0582AB9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0FCE8A5"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p>
    <w:p w14:paraId="0175A4F0"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Informacje na temat podmiotu któremu zamawiający powierzył/powierzyli prowadzenie postępowania:</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Postępowanie jest przeprowadzane wspólnie przez zamawiających</w:t>
      </w:r>
      <w:r w:rsidRPr="00162151">
        <w:rPr>
          <w:rFonts w:ascii="Times New Roman" w:eastAsia="Times New Roman" w:hAnsi="Times New Roman" w:cs="Times New Roman"/>
          <w:sz w:val="24"/>
          <w:szCs w:val="24"/>
          <w:lang w:eastAsia="pl-PL"/>
        </w:rPr>
        <w:t xml:space="preserve"> </w:t>
      </w:r>
    </w:p>
    <w:p w14:paraId="19453800"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p>
    <w:p w14:paraId="0F820871" w14:textId="2E1EB7D8"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290F10E" w14:textId="77777777" w:rsidR="00162151" w:rsidRDefault="00162151" w:rsidP="00162151">
      <w:pPr>
        <w:spacing w:after="0" w:line="240" w:lineRule="auto"/>
        <w:rPr>
          <w:rFonts w:ascii="Times New Roman" w:eastAsia="Times New Roman" w:hAnsi="Times New Roman" w:cs="Times New Roman"/>
          <w:sz w:val="24"/>
          <w:szCs w:val="24"/>
          <w:lang w:eastAsia="pl-PL"/>
        </w:rPr>
      </w:pPr>
    </w:p>
    <w:p w14:paraId="0A8A973B" w14:textId="75E37874"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p>
    <w:p w14:paraId="49BD1535" w14:textId="77777777" w:rsidR="00162151" w:rsidRDefault="00162151" w:rsidP="00162151">
      <w:pPr>
        <w:spacing w:after="0" w:line="240" w:lineRule="auto"/>
        <w:rPr>
          <w:rFonts w:ascii="Times New Roman" w:eastAsia="Times New Roman" w:hAnsi="Times New Roman" w:cs="Times New Roman"/>
          <w:b/>
          <w:bCs/>
          <w:sz w:val="24"/>
          <w:szCs w:val="24"/>
          <w:lang w:eastAsia="pl-PL"/>
        </w:rPr>
      </w:pPr>
    </w:p>
    <w:p w14:paraId="01D868CC" w14:textId="1C6AD6BF"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Informacje dodatkowe:</w:t>
      </w:r>
      <w:r w:rsidRPr="00162151">
        <w:rPr>
          <w:rFonts w:ascii="Times New Roman" w:eastAsia="Times New Roman" w:hAnsi="Times New Roman" w:cs="Times New Roman"/>
          <w:sz w:val="24"/>
          <w:szCs w:val="24"/>
          <w:lang w:eastAsia="pl-PL"/>
        </w:rPr>
        <w:t xml:space="preserve"> </w:t>
      </w:r>
    </w:p>
    <w:p w14:paraId="66391856"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 1) NAZWA I ADRES: </w:t>
      </w:r>
      <w:r w:rsidRPr="00162151">
        <w:rPr>
          <w:rFonts w:ascii="Times New Roman" w:eastAsia="Times New Roman" w:hAnsi="Times New Roman" w:cs="Times New Roman"/>
          <w:sz w:val="24"/>
          <w:szCs w:val="24"/>
          <w:lang w:eastAsia="pl-PL"/>
        </w:rPr>
        <w:t xml:space="preserve">Urząd Miejski, krajowy numer identyfikacyjny 54688000000000, ul. ul. Wojska Polskiego  32 , 66-235  Torzym, woj. lubuskie, państwo Polska, tel. (068)3413012, e-mail um-torzym@wp.pl, faks (068)3413181. </w:t>
      </w:r>
      <w:r w:rsidRPr="00162151">
        <w:rPr>
          <w:rFonts w:ascii="Times New Roman" w:eastAsia="Times New Roman" w:hAnsi="Times New Roman" w:cs="Times New Roman"/>
          <w:sz w:val="24"/>
          <w:szCs w:val="24"/>
          <w:lang w:eastAsia="pl-PL"/>
        </w:rPr>
        <w:br/>
        <w:t xml:space="preserve">Adres strony internetowej (URL): www.torzym.pl </w:t>
      </w:r>
      <w:r w:rsidRPr="00162151">
        <w:rPr>
          <w:rFonts w:ascii="Times New Roman" w:eastAsia="Times New Roman" w:hAnsi="Times New Roman" w:cs="Times New Roman"/>
          <w:sz w:val="24"/>
          <w:szCs w:val="24"/>
          <w:lang w:eastAsia="pl-PL"/>
        </w:rPr>
        <w:br/>
        <w:t xml:space="preserve">Adres profilu nabywcy: </w:t>
      </w:r>
      <w:r w:rsidRPr="0016215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767829C"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 2) RODZAJ ZAMAWIAJĄCEGO: </w:t>
      </w:r>
      <w:r w:rsidRPr="00162151">
        <w:rPr>
          <w:rFonts w:ascii="Times New Roman" w:eastAsia="Times New Roman" w:hAnsi="Times New Roman" w:cs="Times New Roman"/>
          <w:sz w:val="24"/>
          <w:szCs w:val="24"/>
          <w:lang w:eastAsia="pl-PL"/>
        </w:rPr>
        <w:t xml:space="preserve">Administracja samorządowa </w:t>
      </w:r>
      <w:r w:rsidRPr="00162151">
        <w:rPr>
          <w:rFonts w:ascii="Times New Roman" w:eastAsia="Times New Roman" w:hAnsi="Times New Roman" w:cs="Times New Roman"/>
          <w:sz w:val="24"/>
          <w:szCs w:val="24"/>
          <w:lang w:eastAsia="pl-PL"/>
        </w:rPr>
        <w:br/>
      </w:r>
    </w:p>
    <w:p w14:paraId="190A67ED"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I.3) WSPÓLNE UDZIELANIE ZAMÓWIENIA </w:t>
      </w:r>
      <w:r w:rsidRPr="00162151">
        <w:rPr>
          <w:rFonts w:ascii="Times New Roman" w:eastAsia="Times New Roman" w:hAnsi="Times New Roman" w:cs="Times New Roman"/>
          <w:b/>
          <w:bCs/>
          <w:i/>
          <w:iCs/>
          <w:sz w:val="24"/>
          <w:szCs w:val="24"/>
          <w:lang w:eastAsia="pl-PL"/>
        </w:rPr>
        <w:t>(jeżeli dotyczy)</w:t>
      </w:r>
      <w:r w:rsidRPr="00162151">
        <w:rPr>
          <w:rFonts w:ascii="Times New Roman" w:eastAsia="Times New Roman" w:hAnsi="Times New Roman" w:cs="Times New Roman"/>
          <w:b/>
          <w:bCs/>
          <w:sz w:val="24"/>
          <w:szCs w:val="24"/>
          <w:lang w:eastAsia="pl-PL"/>
        </w:rPr>
        <w:t xml:space="preserve">: </w:t>
      </w:r>
    </w:p>
    <w:p w14:paraId="55964119"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lastRenderedPageBreak/>
        <w:t xml:space="preserve">I.4) KOMUNIKACJA: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2151">
        <w:rPr>
          <w:rFonts w:ascii="Times New Roman" w:eastAsia="Times New Roman" w:hAnsi="Times New Roman" w:cs="Times New Roman"/>
          <w:sz w:val="24"/>
          <w:szCs w:val="24"/>
          <w:lang w:eastAsia="pl-PL"/>
        </w:rPr>
        <w:t xml:space="preserve"> </w:t>
      </w:r>
    </w:p>
    <w:p w14:paraId="004C3819"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Tak </w:t>
      </w:r>
      <w:r w:rsidRPr="00162151">
        <w:rPr>
          <w:rFonts w:ascii="Times New Roman" w:eastAsia="Times New Roman" w:hAnsi="Times New Roman" w:cs="Times New Roman"/>
          <w:sz w:val="24"/>
          <w:szCs w:val="24"/>
          <w:lang w:eastAsia="pl-PL"/>
        </w:rPr>
        <w:br/>
        <w:t xml:space="preserve">www.torzym.pl, http:bip.wrota.lubuskie.pl/ugtorzym/ </w:t>
      </w:r>
    </w:p>
    <w:p w14:paraId="0710CCA9"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A881E0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Tak </w:t>
      </w:r>
      <w:r w:rsidRPr="00162151">
        <w:rPr>
          <w:rFonts w:ascii="Times New Roman" w:eastAsia="Times New Roman" w:hAnsi="Times New Roman" w:cs="Times New Roman"/>
          <w:sz w:val="24"/>
          <w:szCs w:val="24"/>
          <w:lang w:eastAsia="pl-PL"/>
        </w:rPr>
        <w:br/>
        <w:t xml:space="preserve">www.torzym.pl, http://bip.wrota.lubuskie.pl/ugtorzym </w:t>
      </w:r>
    </w:p>
    <w:p w14:paraId="42F3CD77"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E1E3945"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r w:rsidRPr="00162151">
        <w:rPr>
          <w:rFonts w:ascii="Times New Roman" w:eastAsia="Times New Roman" w:hAnsi="Times New Roman" w:cs="Times New Roman"/>
          <w:sz w:val="24"/>
          <w:szCs w:val="24"/>
          <w:lang w:eastAsia="pl-PL"/>
        </w:rPr>
        <w:br/>
      </w:r>
    </w:p>
    <w:p w14:paraId="0887BE92"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Oferty lub wnioski o dopuszczenie do udziału w postępowaniu należy przesyłać:</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Elektronicznie</w:t>
      </w:r>
      <w:r w:rsidRPr="00162151">
        <w:rPr>
          <w:rFonts w:ascii="Times New Roman" w:eastAsia="Times New Roman" w:hAnsi="Times New Roman" w:cs="Times New Roman"/>
          <w:sz w:val="24"/>
          <w:szCs w:val="24"/>
          <w:lang w:eastAsia="pl-PL"/>
        </w:rPr>
        <w:t xml:space="preserve"> </w:t>
      </w:r>
    </w:p>
    <w:p w14:paraId="5AA6AAD9"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r w:rsidRPr="00162151">
        <w:rPr>
          <w:rFonts w:ascii="Times New Roman" w:eastAsia="Times New Roman" w:hAnsi="Times New Roman" w:cs="Times New Roman"/>
          <w:sz w:val="24"/>
          <w:szCs w:val="24"/>
          <w:lang w:eastAsia="pl-PL"/>
        </w:rPr>
        <w:br/>
        <w:t xml:space="preserve">adres </w:t>
      </w:r>
      <w:r w:rsidRPr="00162151">
        <w:rPr>
          <w:rFonts w:ascii="Times New Roman" w:eastAsia="Times New Roman" w:hAnsi="Times New Roman" w:cs="Times New Roman"/>
          <w:sz w:val="24"/>
          <w:szCs w:val="24"/>
          <w:lang w:eastAsia="pl-PL"/>
        </w:rPr>
        <w:br/>
      </w:r>
    </w:p>
    <w:p w14:paraId="46F52F6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p>
    <w:p w14:paraId="2DD48B0E" w14:textId="77777777" w:rsid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Nie </w:t>
      </w:r>
      <w:r w:rsidRPr="00162151">
        <w:rPr>
          <w:rFonts w:ascii="Times New Roman" w:eastAsia="Times New Roman" w:hAnsi="Times New Roman" w:cs="Times New Roman"/>
          <w:sz w:val="24"/>
          <w:szCs w:val="24"/>
          <w:lang w:eastAsia="pl-PL"/>
        </w:rPr>
        <w:br/>
        <w:t xml:space="preserve">Inny sposób: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Tak </w:t>
      </w:r>
      <w:r w:rsidRPr="00162151">
        <w:rPr>
          <w:rFonts w:ascii="Times New Roman" w:eastAsia="Times New Roman" w:hAnsi="Times New Roman" w:cs="Times New Roman"/>
          <w:sz w:val="24"/>
          <w:szCs w:val="24"/>
          <w:lang w:eastAsia="pl-PL"/>
        </w:rPr>
        <w:br/>
        <w:t xml:space="preserve">Inny sposób: </w:t>
      </w:r>
      <w:r w:rsidRPr="00162151">
        <w:rPr>
          <w:rFonts w:ascii="Times New Roman" w:eastAsia="Times New Roman" w:hAnsi="Times New Roman" w:cs="Times New Roman"/>
          <w:sz w:val="24"/>
          <w:szCs w:val="24"/>
          <w:lang w:eastAsia="pl-PL"/>
        </w:rPr>
        <w:br/>
        <w:t>Ofertę należy z</w:t>
      </w:r>
      <w:r>
        <w:rPr>
          <w:rFonts w:ascii="Times New Roman" w:eastAsia="Times New Roman" w:hAnsi="Times New Roman" w:cs="Times New Roman"/>
          <w:sz w:val="24"/>
          <w:szCs w:val="24"/>
          <w:lang w:eastAsia="pl-PL"/>
        </w:rPr>
        <w:t>ł</w:t>
      </w:r>
      <w:r w:rsidRPr="00162151">
        <w:rPr>
          <w:rFonts w:ascii="Times New Roman" w:eastAsia="Times New Roman" w:hAnsi="Times New Roman" w:cs="Times New Roman"/>
          <w:sz w:val="24"/>
          <w:szCs w:val="24"/>
          <w:lang w:eastAsia="pl-PL"/>
        </w:rPr>
        <w:t>ożyć w zamkniętej kopercie za pośrednictwem operatora pocztowego w rozumieniu ustawy z dnia 23 listopada 2012 r. - Prawo pocztowe, osobi</w:t>
      </w:r>
      <w:r>
        <w:rPr>
          <w:rFonts w:ascii="Times New Roman" w:eastAsia="Times New Roman" w:hAnsi="Times New Roman" w:cs="Times New Roman"/>
          <w:sz w:val="24"/>
          <w:szCs w:val="24"/>
          <w:lang w:eastAsia="pl-PL"/>
        </w:rPr>
        <w:t>ś</w:t>
      </w:r>
      <w:r w:rsidRPr="00162151">
        <w:rPr>
          <w:rFonts w:ascii="Times New Roman" w:eastAsia="Times New Roman" w:hAnsi="Times New Roman" w:cs="Times New Roman"/>
          <w:sz w:val="24"/>
          <w:szCs w:val="24"/>
          <w:lang w:eastAsia="pl-PL"/>
        </w:rPr>
        <w:t>cie lub za</w:t>
      </w:r>
      <w:r>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t xml:space="preserve">pośrednictwem posłańca. </w:t>
      </w:r>
    </w:p>
    <w:p w14:paraId="47297EAE" w14:textId="480CCB00"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t xml:space="preserve">Adres: </w:t>
      </w:r>
      <w:r w:rsidRPr="00162151">
        <w:rPr>
          <w:rFonts w:ascii="Times New Roman" w:eastAsia="Times New Roman" w:hAnsi="Times New Roman" w:cs="Times New Roman"/>
          <w:sz w:val="24"/>
          <w:szCs w:val="24"/>
          <w:lang w:eastAsia="pl-PL"/>
        </w:rPr>
        <w:br/>
        <w:t xml:space="preserve">Urząd Miejski, ul. Wojska Polskiego 32, 66-235 Torzym, pok. nr 14 (sekretariat) </w:t>
      </w:r>
    </w:p>
    <w:p w14:paraId="1DEDAC62"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2151">
        <w:rPr>
          <w:rFonts w:ascii="Times New Roman" w:eastAsia="Times New Roman" w:hAnsi="Times New Roman" w:cs="Times New Roman"/>
          <w:sz w:val="24"/>
          <w:szCs w:val="24"/>
          <w:lang w:eastAsia="pl-PL"/>
        </w:rPr>
        <w:t xml:space="preserve"> </w:t>
      </w:r>
    </w:p>
    <w:p w14:paraId="41FAF6E8"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r w:rsidRPr="001621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2151">
        <w:rPr>
          <w:rFonts w:ascii="Times New Roman" w:eastAsia="Times New Roman" w:hAnsi="Times New Roman" w:cs="Times New Roman"/>
          <w:sz w:val="24"/>
          <w:szCs w:val="24"/>
          <w:lang w:eastAsia="pl-PL"/>
        </w:rPr>
        <w:br/>
      </w:r>
    </w:p>
    <w:p w14:paraId="53DEEAD0"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u w:val="single"/>
          <w:lang w:eastAsia="pl-PL"/>
        </w:rPr>
        <w:t xml:space="preserve">SEKCJA II: PRZEDMIOT ZAMÓWIENIA </w:t>
      </w:r>
    </w:p>
    <w:p w14:paraId="29E300C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II.1) Nazwa nadana zamówieniu przez zamawiającego: </w:t>
      </w:r>
      <w:r w:rsidRPr="00162151">
        <w:rPr>
          <w:rFonts w:ascii="Times New Roman" w:eastAsia="Times New Roman" w:hAnsi="Times New Roman" w:cs="Times New Roman"/>
          <w:sz w:val="24"/>
          <w:szCs w:val="24"/>
          <w:lang w:eastAsia="pl-PL"/>
        </w:rPr>
        <w:t xml:space="preserve">„Rozbudowa i modernizacja oczyszczalni ścieków w Torzymiu wraz z budową sieci kanalizacji sanitarnej” realizowane w formie "zaprojektuj i wybuduj"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Numer referencyjny: </w:t>
      </w:r>
      <w:r w:rsidRPr="00162151">
        <w:rPr>
          <w:rFonts w:ascii="Times New Roman" w:eastAsia="Times New Roman" w:hAnsi="Times New Roman" w:cs="Times New Roman"/>
          <w:sz w:val="24"/>
          <w:szCs w:val="24"/>
          <w:lang w:eastAsia="pl-PL"/>
        </w:rPr>
        <w:t xml:space="preserve">BGN.II.271.2.2020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4A2D779" w14:textId="77777777" w:rsidR="00162151" w:rsidRPr="00162151" w:rsidRDefault="00162151" w:rsidP="00162151">
      <w:pPr>
        <w:spacing w:after="0" w:line="240" w:lineRule="auto"/>
        <w:jc w:val="both"/>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p>
    <w:p w14:paraId="7631015D"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II.2) Rodzaj zamówienia: </w:t>
      </w:r>
      <w:r w:rsidRPr="00162151">
        <w:rPr>
          <w:rFonts w:ascii="Times New Roman" w:eastAsia="Times New Roman" w:hAnsi="Times New Roman" w:cs="Times New Roman"/>
          <w:sz w:val="24"/>
          <w:szCs w:val="24"/>
          <w:lang w:eastAsia="pl-PL"/>
        </w:rPr>
        <w:t xml:space="preserve">Roboty budowlane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II.3) Informacja o możliwości składania ofert częściowych</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Zamówienie podzielone jest na części: </w:t>
      </w:r>
    </w:p>
    <w:p w14:paraId="510E46C5"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Oferty lub wnioski o dopuszczenie do udziału w postępowaniu można składać w odniesieniu do:</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p>
    <w:p w14:paraId="2BBDC25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II.4) Krótki opis przedmiotu zamówienia </w:t>
      </w:r>
      <w:r w:rsidRPr="001621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21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2151">
        <w:rPr>
          <w:rFonts w:ascii="Times New Roman" w:eastAsia="Times New Roman" w:hAnsi="Times New Roman" w:cs="Times New Roman"/>
          <w:sz w:val="24"/>
          <w:szCs w:val="24"/>
          <w:lang w:eastAsia="pl-PL"/>
        </w:rPr>
        <w:t xml:space="preserve">3.2 Zakres robót obejmuje zaprojektowanie i wykonanie rozbudowy i modernizacji oczyszczalni ścieków w Torzymiu oraz sieci kanalizacji sanitarnej. Projektowana oczyszczalnia służyć będzie do oczyszczania ścieków bytowych doprowadzonych kanalizacją sanitarną z obszaru aglomeracji miasta Torzym w tym nowo uruchamianych obszarów aktywności gospodarczej –tzw. Węzeł autostradowy cześć komercyjna, Szpital </w:t>
      </w:r>
      <w:proofErr w:type="spellStart"/>
      <w:r w:rsidRPr="00162151">
        <w:rPr>
          <w:rFonts w:ascii="Times New Roman" w:eastAsia="Times New Roman" w:hAnsi="Times New Roman" w:cs="Times New Roman"/>
          <w:sz w:val="24"/>
          <w:szCs w:val="24"/>
          <w:lang w:eastAsia="pl-PL"/>
        </w:rPr>
        <w:t>Pulmunologiczno</w:t>
      </w:r>
      <w:proofErr w:type="spellEnd"/>
      <w:r w:rsidRPr="00162151">
        <w:rPr>
          <w:rFonts w:ascii="Times New Roman" w:eastAsia="Times New Roman" w:hAnsi="Times New Roman" w:cs="Times New Roman"/>
          <w:sz w:val="24"/>
          <w:szCs w:val="24"/>
          <w:lang w:eastAsia="pl-PL"/>
        </w:rPr>
        <w:t xml:space="preserve"> Kardiologiczny w Torzymiu w związku z planowaną likwidacją oczyszczalni zakładowej, budynku mieszkalnego przy ul Biernackiego, odbioru ścieków dowożonych z miejscowości Kownaty, Prześlice, Grabów docelowo planowanych do podłączenia do systemu kanalizacji sanitarnej , ścieków dowożonych z obszaru inwestycji </w:t>
      </w:r>
      <w:proofErr w:type="spellStart"/>
      <w:r w:rsidRPr="00162151">
        <w:rPr>
          <w:rFonts w:ascii="Times New Roman" w:eastAsia="Times New Roman" w:hAnsi="Times New Roman" w:cs="Times New Roman"/>
          <w:sz w:val="24"/>
          <w:szCs w:val="24"/>
          <w:lang w:eastAsia="pl-PL"/>
        </w:rPr>
        <w:t>Majaland</w:t>
      </w:r>
      <w:proofErr w:type="spellEnd"/>
      <w:r w:rsidRPr="00162151">
        <w:rPr>
          <w:rFonts w:ascii="Times New Roman" w:eastAsia="Times New Roman" w:hAnsi="Times New Roman" w:cs="Times New Roman"/>
          <w:sz w:val="24"/>
          <w:szCs w:val="24"/>
          <w:lang w:eastAsia="pl-PL"/>
        </w:rPr>
        <w:t xml:space="preserve"> w budowie -park rozrywki. Aktualna liczba RLM zgodnie z zasadami tworzenia aglomeracji 2963. Aktualna liczba rzeczywistych mieszkańców aglomeracji </w:t>
      </w:r>
      <w:proofErr w:type="spellStart"/>
      <w:r w:rsidRPr="00162151">
        <w:rPr>
          <w:rFonts w:ascii="Times New Roman" w:eastAsia="Times New Roman" w:hAnsi="Times New Roman" w:cs="Times New Roman"/>
          <w:sz w:val="24"/>
          <w:szCs w:val="24"/>
          <w:lang w:eastAsia="pl-PL"/>
        </w:rPr>
        <w:t>j.w</w:t>
      </w:r>
      <w:proofErr w:type="spellEnd"/>
      <w:r w:rsidRPr="00162151">
        <w:rPr>
          <w:rFonts w:ascii="Times New Roman" w:eastAsia="Times New Roman" w:hAnsi="Times New Roman" w:cs="Times New Roman"/>
          <w:sz w:val="24"/>
          <w:szCs w:val="24"/>
          <w:lang w:eastAsia="pl-PL"/>
        </w:rPr>
        <w:t>. wynosi 2528. Poza projektowaną oczyszczalnią ścieków w ramach planowanej inwestycji należy zaprojektować i wybudować instalację kanalizacji sanitarnej z terenu Lubuskiego Szpitala Specjalistycznego Pulmonologiczno- Kardiologicznego w Torzymiu, należy się wpiąć do kanalizacji na terenie działki 76/9, oraz w istniejącej studzienki zlokalizowanej na dz. 640 ( punkt B wg wydanych warunków technicznych z 17.12.19 r.) 3.3. Przedmiot zamówienia obejmuje, w szczególności: 1) projekt budowlany opracowany w zakresie zgodnym z wymaganiami obowiązującej w Polsce ustawy Prawo budowlane z 7 lipca 1994, (</w:t>
      </w:r>
      <w:proofErr w:type="spellStart"/>
      <w:r w:rsidRPr="00162151">
        <w:rPr>
          <w:rFonts w:ascii="Times New Roman" w:eastAsia="Times New Roman" w:hAnsi="Times New Roman" w:cs="Times New Roman"/>
          <w:sz w:val="24"/>
          <w:szCs w:val="24"/>
          <w:lang w:eastAsia="pl-PL"/>
        </w:rPr>
        <w:t>t.j</w:t>
      </w:r>
      <w:proofErr w:type="spellEnd"/>
      <w:r w:rsidRPr="00162151">
        <w:rPr>
          <w:rFonts w:ascii="Times New Roman" w:eastAsia="Times New Roman" w:hAnsi="Times New Roman" w:cs="Times New Roman"/>
          <w:sz w:val="24"/>
          <w:szCs w:val="24"/>
          <w:lang w:eastAsia="pl-PL"/>
        </w:rPr>
        <w:t xml:space="preserve">. Dz.U. 2020, poz. 1333), Rozporządzeniem Ministra Infrastruktury z dnia 3 lipca 2003 r. w sprawie szczegółowego zakresu i formy projektu budowlanego (Dz. U. z 2013r., poz. 1129, </w:t>
      </w:r>
      <w:proofErr w:type="spellStart"/>
      <w:r w:rsidRPr="00162151">
        <w:rPr>
          <w:rFonts w:ascii="Times New Roman" w:eastAsia="Times New Roman" w:hAnsi="Times New Roman" w:cs="Times New Roman"/>
          <w:sz w:val="24"/>
          <w:szCs w:val="24"/>
          <w:lang w:eastAsia="pl-PL"/>
        </w:rPr>
        <w:t>t.j</w:t>
      </w:r>
      <w:proofErr w:type="spellEnd"/>
      <w:r w:rsidRPr="00162151">
        <w:rPr>
          <w:rFonts w:ascii="Times New Roman" w:eastAsia="Times New Roman" w:hAnsi="Times New Roman" w:cs="Times New Roman"/>
          <w:sz w:val="24"/>
          <w:szCs w:val="24"/>
          <w:lang w:eastAsia="pl-PL"/>
        </w:rPr>
        <w:t xml:space="preserve">.) wraz z uzgodnieniem projektu przez Zespół Uzgodnień Dokumentacji, jeśli projekt będzie tego wymagać, 2) wszelkie inne opracowania, pozwolenia i opinie wymagane dla uzyskania pozwolenia na budowę oczyszczalni, poza uzyskaniem decyzji o środowiskowych warunkach, które przekaże Zamawiający, 3) pozwolenie na budowę; 4) dokumentacje wykonawczą 5) plan Bezpieczeństwa i Ochrony Zdrowia; 6) program organizacji robót; 7) projekt rozruchu; dziennik rozruchu, sprawozdanie z rozruchu; 8) dokumentację powykonawczą z naniesionymi w sposób czytelny wszelkimi zmianami wprowadzonymi w trakcie budowy wraz z inwentaryzacją geodezyjną wykonanych obiektów i połączeń między obiektowych; 9) instrukcji eksploatacji oczyszczalni ścieków; 10) Dokumentację Techniczno-Ruchową wszystkich urządzeń oraz karty gwarancyjne; 11) instrukcja eksploatacji urządzeń elektroenergetycznych; 12) instrukcje stanowiskowe oraz instrukcje BHP, p.poż; 13) dokumenty ze szkolenia pracowników; 14) oprogramowanie sterujące pracą oczyszczalni wraz z licencją; 15) pozwolenie na użytkowanie obiektu; 16) raport po realizacyjny, w którym Wykonawca przedstawi wyniki w zakresie pozwalającym na sprawdzenie oddziaływania oczyszczalni na środowisko. 17) Wykonanie robót budowlanych wraz z wszelkimi dostawami na podstawie powyższych projektów i zapisów PFU. Wykonawca uzyska niezbędne opinie, uzgodnienia i decyzje administracyjne związane z budową. Wykonawca wybuduje nowe obiekty, zmodernizuje, rozbuduje lub przebuduje obiekty istniejące, zlikwiduje istniejące obiekty przewidziane do likwidacji. W ramach robót Wykonawca dostarczy i zamontuje wszystkie urządzenia (mechaniczne, elektryczne, </w:t>
      </w:r>
      <w:proofErr w:type="spellStart"/>
      <w:r w:rsidRPr="00162151">
        <w:rPr>
          <w:rFonts w:ascii="Times New Roman" w:eastAsia="Times New Roman" w:hAnsi="Times New Roman" w:cs="Times New Roman"/>
          <w:sz w:val="24"/>
          <w:szCs w:val="24"/>
          <w:lang w:eastAsia="pl-PL"/>
        </w:rPr>
        <w:t>AKPiA</w:t>
      </w:r>
      <w:proofErr w:type="spellEnd"/>
      <w:r w:rsidRPr="00162151">
        <w:rPr>
          <w:rFonts w:ascii="Times New Roman" w:eastAsia="Times New Roman" w:hAnsi="Times New Roman" w:cs="Times New Roman"/>
          <w:sz w:val="24"/>
          <w:szCs w:val="24"/>
          <w:lang w:eastAsia="pl-PL"/>
        </w:rPr>
        <w:t xml:space="preserve"> i inne) niezbędne do funkcjonowania oczyszczalni ścieków. Podstawowe elementy oczyszczania ścieków: 1. Stacja przyjmowania ścieków dowożonych 1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Szybkozłącze do odbioru • Wstępne mechaniczne podczyszczenie • Pomiar przepływu ścieków dowożonych • Moduł rejestracyjny z wydrukiem danych 2. Zbiornik uśredniający ścieków dowożonych 2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Układ napowietrzania / mieszania • Porcjowe dozowanie ścieków 3. Wstępne podczyszczenie ścieków 1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Krata hakowa 4. Pompownia główna ścieków surowych 1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Stacja pomp zatapialnych 5. Oczyszczanie mechaniczne ścieków 2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Automatyczny sito </w:t>
      </w:r>
      <w:proofErr w:type="spellStart"/>
      <w:r w:rsidRPr="00162151">
        <w:rPr>
          <w:rFonts w:ascii="Times New Roman" w:eastAsia="Times New Roman" w:hAnsi="Times New Roman" w:cs="Times New Roman"/>
          <w:sz w:val="24"/>
          <w:szCs w:val="24"/>
          <w:lang w:eastAsia="pl-PL"/>
        </w:rPr>
        <w:t>skratkowe</w:t>
      </w:r>
      <w:proofErr w:type="spellEnd"/>
      <w:r w:rsidRPr="00162151">
        <w:rPr>
          <w:rFonts w:ascii="Times New Roman" w:eastAsia="Times New Roman" w:hAnsi="Times New Roman" w:cs="Times New Roman"/>
          <w:sz w:val="24"/>
          <w:szCs w:val="24"/>
          <w:lang w:eastAsia="pl-PL"/>
        </w:rPr>
        <w:t xml:space="preserve"> z praską i płukaniem </w:t>
      </w:r>
      <w:proofErr w:type="spellStart"/>
      <w:r w:rsidRPr="00162151">
        <w:rPr>
          <w:rFonts w:ascii="Times New Roman" w:eastAsia="Times New Roman" w:hAnsi="Times New Roman" w:cs="Times New Roman"/>
          <w:sz w:val="24"/>
          <w:szCs w:val="24"/>
          <w:lang w:eastAsia="pl-PL"/>
        </w:rPr>
        <w:t>skratek</w:t>
      </w:r>
      <w:proofErr w:type="spellEnd"/>
      <w:r w:rsidRPr="00162151">
        <w:rPr>
          <w:rFonts w:ascii="Times New Roman" w:eastAsia="Times New Roman" w:hAnsi="Times New Roman" w:cs="Times New Roman"/>
          <w:sz w:val="24"/>
          <w:szCs w:val="24"/>
          <w:lang w:eastAsia="pl-PL"/>
        </w:rPr>
        <w:t xml:space="preserve"> • Automatyczny piaskownik poziomy z przenośnikiem śrubowym piasku • Płuczka piasku • Separator zawiesiny łatwo </w:t>
      </w:r>
      <w:proofErr w:type="spellStart"/>
      <w:r w:rsidRPr="00162151">
        <w:rPr>
          <w:rFonts w:ascii="Times New Roman" w:eastAsia="Times New Roman" w:hAnsi="Times New Roman" w:cs="Times New Roman"/>
          <w:sz w:val="24"/>
          <w:szCs w:val="24"/>
          <w:lang w:eastAsia="pl-PL"/>
        </w:rPr>
        <w:t>opadalnej</w:t>
      </w:r>
      <w:proofErr w:type="spellEnd"/>
      <w:r w:rsidRPr="00162151">
        <w:rPr>
          <w:rFonts w:ascii="Times New Roman" w:eastAsia="Times New Roman" w:hAnsi="Times New Roman" w:cs="Times New Roman"/>
          <w:sz w:val="24"/>
          <w:szCs w:val="24"/>
          <w:lang w:eastAsia="pl-PL"/>
        </w:rPr>
        <w:t xml:space="preserve"> 6. Oczyszczanie biologiczne ścieków 2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Selektor (pięć komór) – warunki beztlenowe stosowane dla procesu. Dzięki temu osad odwodniony posiada znacznie lepsze parametry dla celów rolniczego wykorzystania • Komora denitryfikacji/nitryfikacji • Osadniki wtórne pionowe – separacja osadu od ścieków 7. Pomieszczenie dmuchaw 2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Stacja dmuchaw • Układ dystrybucji powietrza 8. Studnia wody technologicznej 1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9. Komora pomiarowa ścieków oczyszczonych 1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Przepływomierz elektromagnetyczny Podstawowe elementy gospodarki osadowej: 10. Zbiornik osadu nadmiernego 1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Układ napowietrzania osadu • Układ do zagęszczania osadu 11. Stacja mechanicznego odwadniania osadu 1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Prasa śrubowo talerzowa • Stacja flokulantu • Przenośnik śrubowy osadu 12. Stacja wapnowania osadu 1 </w:t>
      </w:r>
      <w:proofErr w:type="spellStart"/>
      <w:r w:rsidRPr="00162151">
        <w:rPr>
          <w:rFonts w:ascii="Times New Roman" w:eastAsia="Times New Roman" w:hAnsi="Times New Roman" w:cs="Times New Roman"/>
          <w:sz w:val="24"/>
          <w:szCs w:val="24"/>
          <w:lang w:eastAsia="pl-PL"/>
        </w:rPr>
        <w:t>kpl</w:t>
      </w:r>
      <w:proofErr w:type="spellEnd"/>
      <w:r w:rsidRPr="00162151">
        <w:rPr>
          <w:rFonts w:ascii="Times New Roman" w:eastAsia="Times New Roman" w:hAnsi="Times New Roman" w:cs="Times New Roman"/>
          <w:sz w:val="24"/>
          <w:szCs w:val="24"/>
          <w:lang w:eastAsia="pl-PL"/>
        </w:rPr>
        <w:t xml:space="preserve">. • Silos wapna • Przenośnik śrubowy wapna 18) Przeprowadzenie prób i badań wymaganych dla oczyszczalni ścieków (w tym rozruchu) oraz przygotowanie dokumentów związanych z oddaniem obiektu w użytkowanie. 19) Na czas realizacji zadania Wykonawca zamontuje system mobilnego, zdalnego, bezprzewodowego monitoringu prac budowlanych na żywo przez </w:t>
      </w:r>
      <w:proofErr w:type="spellStart"/>
      <w:r w:rsidRPr="00162151">
        <w:rPr>
          <w:rFonts w:ascii="Times New Roman" w:eastAsia="Times New Roman" w:hAnsi="Times New Roman" w:cs="Times New Roman"/>
          <w:sz w:val="24"/>
          <w:szCs w:val="24"/>
          <w:lang w:eastAsia="pl-PL"/>
        </w:rPr>
        <w:t>internet</w:t>
      </w:r>
      <w:proofErr w:type="spellEnd"/>
      <w:r w:rsidRPr="00162151">
        <w:rPr>
          <w:rFonts w:ascii="Times New Roman" w:eastAsia="Times New Roman" w:hAnsi="Times New Roman" w:cs="Times New Roman"/>
          <w:sz w:val="24"/>
          <w:szCs w:val="24"/>
          <w:lang w:eastAsia="pl-PL"/>
        </w:rPr>
        <w:t xml:space="preserve">. Wielkość i ukształtowanie nowo projektowanych obiektów powinna zapewnić spełnienie wszystkich wymagań technologicznych i użytkowych, oraz uzyskanie optymalnej lokalizacji wraz z innymi koniecznymi obiektami towarzyszącymi na terenie przewidzianym pod zabudowę dla tego zadania. 3.4 Szczegółowy opis zadań inwestycyjnych objętych przedmiotem zamówienia zawiera Program Funkcjonalno-Użytkowy stanowiący załącznik nr 1 do SIWZ.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II.5) Główny kod CPV: </w:t>
      </w:r>
      <w:r w:rsidRPr="00162151">
        <w:rPr>
          <w:rFonts w:ascii="Times New Roman" w:eastAsia="Times New Roman" w:hAnsi="Times New Roman" w:cs="Times New Roman"/>
          <w:sz w:val="24"/>
          <w:szCs w:val="24"/>
          <w:lang w:eastAsia="pl-PL"/>
        </w:rPr>
        <w:t xml:space="preserve">45000000-7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Dodatkowe kody CPV:</w:t>
      </w:r>
      <w:r w:rsidRPr="001621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62151" w:rsidRPr="00162151" w14:paraId="566363B6"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29D47398"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Kod CPV</w:t>
            </w:r>
          </w:p>
        </w:tc>
      </w:tr>
      <w:tr w:rsidR="00162151" w:rsidRPr="00162151" w14:paraId="7FF155FD"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3DF5209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71000000-8</w:t>
            </w:r>
          </w:p>
        </w:tc>
      </w:tr>
      <w:tr w:rsidR="00162151" w:rsidRPr="00162151" w14:paraId="174980B2"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687CD02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71248000-8</w:t>
            </w:r>
          </w:p>
        </w:tc>
      </w:tr>
      <w:tr w:rsidR="00162151" w:rsidRPr="00162151" w14:paraId="5DB8AC88"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79DAE60E"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71300000-1</w:t>
            </w:r>
          </w:p>
        </w:tc>
      </w:tr>
      <w:tr w:rsidR="00162151" w:rsidRPr="00162151" w14:paraId="28CB5C32"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10BFCA94"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71320000-7</w:t>
            </w:r>
          </w:p>
        </w:tc>
      </w:tr>
      <w:tr w:rsidR="00162151" w:rsidRPr="00162151" w14:paraId="40EADC25"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1C9CA822"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71322000-1</w:t>
            </w:r>
          </w:p>
        </w:tc>
      </w:tr>
      <w:tr w:rsidR="00162151" w:rsidRPr="00162151" w14:paraId="2C4C4C31"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0D0C4F56"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71330000-0</w:t>
            </w:r>
          </w:p>
        </w:tc>
      </w:tr>
      <w:tr w:rsidR="00162151" w:rsidRPr="00162151" w14:paraId="3F82ECBC"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0613C540"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45100000-8</w:t>
            </w:r>
          </w:p>
        </w:tc>
      </w:tr>
      <w:tr w:rsidR="00162151" w:rsidRPr="00162151" w14:paraId="2A014918"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1CC0C2E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45110000-1</w:t>
            </w:r>
          </w:p>
        </w:tc>
      </w:tr>
      <w:tr w:rsidR="00162151" w:rsidRPr="00162151" w14:paraId="45708050"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0E5DF444"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45111200-0</w:t>
            </w:r>
          </w:p>
        </w:tc>
      </w:tr>
      <w:tr w:rsidR="00162151" w:rsidRPr="00162151" w14:paraId="352A0079"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07F74BF7"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45111240-2</w:t>
            </w:r>
          </w:p>
        </w:tc>
      </w:tr>
      <w:tr w:rsidR="00162151" w:rsidRPr="00162151" w14:paraId="4CC5A882"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2760EF36"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45200000-9</w:t>
            </w:r>
          </w:p>
        </w:tc>
      </w:tr>
      <w:tr w:rsidR="00162151" w:rsidRPr="00162151" w14:paraId="4ED8E485"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55DE5E6A"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45210000-2</w:t>
            </w:r>
          </w:p>
        </w:tc>
      </w:tr>
      <w:tr w:rsidR="00162151" w:rsidRPr="00162151" w14:paraId="789AF894"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71C39E40"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45220000-5</w:t>
            </w:r>
          </w:p>
        </w:tc>
      </w:tr>
      <w:tr w:rsidR="00162151" w:rsidRPr="00162151" w14:paraId="52550DE0"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6C3F455E"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45231300-8</w:t>
            </w:r>
          </w:p>
        </w:tc>
      </w:tr>
      <w:tr w:rsidR="00162151" w:rsidRPr="00162151" w14:paraId="01622196"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2402256A"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45232460-4</w:t>
            </w:r>
          </w:p>
        </w:tc>
      </w:tr>
      <w:tr w:rsidR="00162151" w:rsidRPr="00162151" w14:paraId="589CEBEB"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2CAF354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45232410-9</w:t>
            </w:r>
          </w:p>
        </w:tc>
      </w:tr>
      <w:tr w:rsidR="00162151" w:rsidRPr="00162151" w14:paraId="626F4A9C"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17138202"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45232400-6</w:t>
            </w:r>
          </w:p>
        </w:tc>
      </w:tr>
      <w:tr w:rsidR="00162151" w:rsidRPr="00162151" w14:paraId="042A39C3"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628E323D"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45232000-2</w:t>
            </w:r>
          </w:p>
        </w:tc>
      </w:tr>
      <w:tr w:rsidR="00162151" w:rsidRPr="00162151" w14:paraId="29A5FCF6"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62F69B05"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45252100-9</w:t>
            </w:r>
          </w:p>
        </w:tc>
      </w:tr>
      <w:tr w:rsidR="00162151" w:rsidRPr="00162151" w14:paraId="1FBE5927"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5FE643A7"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45252127-4</w:t>
            </w:r>
          </w:p>
        </w:tc>
      </w:tr>
      <w:tr w:rsidR="00162151" w:rsidRPr="00162151" w14:paraId="0EA6D4DB"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646EEDD4"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45252200-0</w:t>
            </w:r>
          </w:p>
        </w:tc>
      </w:tr>
      <w:tr w:rsidR="00162151" w:rsidRPr="00162151" w14:paraId="144EAA83"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31408C2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45259900-6</w:t>
            </w:r>
          </w:p>
        </w:tc>
      </w:tr>
      <w:tr w:rsidR="00162151" w:rsidRPr="00162151" w14:paraId="206F194B"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28F0295A"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45255600-5</w:t>
            </w:r>
          </w:p>
        </w:tc>
      </w:tr>
      <w:tr w:rsidR="00162151" w:rsidRPr="00162151" w14:paraId="28A26869"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612A238B"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45310000-3</w:t>
            </w:r>
          </w:p>
        </w:tc>
      </w:tr>
      <w:tr w:rsidR="00162151" w:rsidRPr="00162151" w14:paraId="149790EB"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798C409C"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45311200-2</w:t>
            </w:r>
          </w:p>
        </w:tc>
      </w:tr>
      <w:tr w:rsidR="00162151" w:rsidRPr="00162151" w14:paraId="1936E1C8"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159F3EB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45450000-6</w:t>
            </w:r>
          </w:p>
        </w:tc>
      </w:tr>
    </w:tbl>
    <w:p w14:paraId="6980789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II.6) Całkowita wartość zamówienia </w:t>
      </w:r>
      <w:r w:rsidRPr="00162151">
        <w:rPr>
          <w:rFonts w:ascii="Times New Roman" w:eastAsia="Times New Roman" w:hAnsi="Times New Roman" w:cs="Times New Roman"/>
          <w:i/>
          <w:iCs/>
          <w:sz w:val="24"/>
          <w:szCs w:val="24"/>
          <w:lang w:eastAsia="pl-PL"/>
        </w:rPr>
        <w:t>(jeżeli zamawiający podaje informacje o wartości zamówienia)</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Wartość bez VAT: </w:t>
      </w:r>
      <w:r w:rsidRPr="00162151">
        <w:rPr>
          <w:rFonts w:ascii="Times New Roman" w:eastAsia="Times New Roman" w:hAnsi="Times New Roman" w:cs="Times New Roman"/>
          <w:sz w:val="24"/>
          <w:szCs w:val="24"/>
          <w:lang w:eastAsia="pl-PL"/>
        </w:rPr>
        <w:br/>
        <w:t xml:space="preserve">Waluta: </w:t>
      </w:r>
    </w:p>
    <w:p w14:paraId="009E346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2151">
        <w:rPr>
          <w:rFonts w:ascii="Times New Roman" w:eastAsia="Times New Roman" w:hAnsi="Times New Roman" w:cs="Times New Roman"/>
          <w:sz w:val="24"/>
          <w:szCs w:val="24"/>
          <w:lang w:eastAsia="pl-PL"/>
        </w:rPr>
        <w:t xml:space="preserve"> </w:t>
      </w:r>
    </w:p>
    <w:p w14:paraId="504C680C"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2151">
        <w:rPr>
          <w:rFonts w:ascii="Times New Roman" w:eastAsia="Times New Roman" w:hAnsi="Times New Roman" w:cs="Times New Roman"/>
          <w:b/>
          <w:bCs/>
          <w:sz w:val="24"/>
          <w:szCs w:val="24"/>
          <w:lang w:eastAsia="pl-PL"/>
        </w:rPr>
        <w:t>Pzp</w:t>
      </w:r>
      <w:proofErr w:type="spellEnd"/>
      <w:r w:rsidRPr="00162151">
        <w:rPr>
          <w:rFonts w:ascii="Times New Roman" w:eastAsia="Times New Roman" w:hAnsi="Times New Roman" w:cs="Times New Roman"/>
          <w:b/>
          <w:bCs/>
          <w:sz w:val="24"/>
          <w:szCs w:val="24"/>
          <w:lang w:eastAsia="pl-PL"/>
        </w:rPr>
        <w:t xml:space="preserve">: </w:t>
      </w:r>
      <w:r w:rsidRPr="00162151">
        <w:rPr>
          <w:rFonts w:ascii="Times New Roman" w:eastAsia="Times New Roman" w:hAnsi="Times New Roman" w:cs="Times New Roman"/>
          <w:sz w:val="24"/>
          <w:szCs w:val="24"/>
          <w:lang w:eastAsia="pl-PL"/>
        </w:rPr>
        <w:t xml:space="preserve">Nie </w:t>
      </w:r>
      <w:r w:rsidRPr="0016215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62151">
        <w:rPr>
          <w:rFonts w:ascii="Times New Roman" w:eastAsia="Times New Roman" w:hAnsi="Times New Roman" w:cs="Times New Roman"/>
          <w:sz w:val="24"/>
          <w:szCs w:val="24"/>
          <w:lang w:eastAsia="pl-PL"/>
        </w:rPr>
        <w:t>Pzp</w:t>
      </w:r>
      <w:proofErr w:type="spellEnd"/>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miesiącach:   </w:t>
      </w:r>
      <w:r w:rsidRPr="00162151">
        <w:rPr>
          <w:rFonts w:ascii="Times New Roman" w:eastAsia="Times New Roman" w:hAnsi="Times New Roman" w:cs="Times New Roman"/>
          <w:i/>
          <w:iCs/>
          <w:sz w:val="24"/>
          <w:szCs w:val="24"/>
          <w:lang w:eastAsia="pl-PL"/>
        </w:rPr>
        <w:t xml:space="preserve"> lub </w:t>
      </w:r>
      <w:r w:rsidRPr="00162151">
        <w:rPr>
          <w:rFonts w:ascii="Times New Roman" w:eastAsia="Times New Roman" w:hAnsi="Times New Roman" w:cs="Times New Roman"/>
          <w:b/>
          <w:bCs/>
          <w:sz w:val="24"/>
          <w:szCs w:val="24"/>
          <w:lang w:eastAsia="pl-PL"/>
        </w:rPr>
        <w:t>dniach:</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i/>
          <w:iCs/>
          <w:sz w:val="24"/>
          <w:szCs w:val="24"/>
          <w:lang w:eastAsia="pl-PL"/>
        </w:rPr>
        <w:t>lub</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data rozpoczęcia: </w:t>
      </w:r>
      <w:r w:rsidRPr="00162151">
        <w:rPr>
          <w:rFonts w:ascii="Times New Roman" w:eastAsia="Times New Roman" w:hAnsi="Times New Roman" w:cs="Times New Roman"/>
          <w:sz w:val="24"/>
          <w:szCs w:val="24"/>
          <w:lang w:eastAsia="pl-PL"/>
        </w:rPr>
        <w:t> </w:t>
      </w:r>
      <w:r w:rsidRPr="00162151">
        <w:rPr>
          <w:rFonts w:ascii="Times New Roman" w:eastAsia="Times New Roman" w:hAnsi="Times New Roman" w:cs="Times New Roman"/>
          <w:i/>
          <w:iCs/>
          <w:sz w:val="24"/>
          <w:szCs w:val="24"/>
          <w:lang w:eastAsia="pl-PL"/>
        </w:rPr>
        <w:t xml:space="preserve"> lub </w:t>
      </w:r>
      <w:r w:rsidRPr="00162151">
        <w:rPr>
          <w:rFonts w:ascii="Times New Roman" w:eastAsia="Times New Roman" w:hAnsi="Times New Roman" w:cs="Times New Roman"/>
          <w:b/>
          <w:bCs/>
          <w:sz w:val="24"/>
          <w:szCs w:val="24"/>
          <w:lang w:eastAsia="pl-PL"/>
        </w:rPr>
        <w:t xml:space="preserve">zakończenia: </w:t>
      </w:r>
      <w:r w:rsidRPr="00162151">
        <w:rPr>
          <w:rFonts w:ascii="Times New Roman" w:eastAsia="Times New Roman" w:hAnsi="Times New Roman" w:cs="Times New Roman"/>
          <w:sz w:val="24"/>
          <w:szCs w:val="24"/>
          <w:lang w:eastAsia="pl-PL"/>
        </w:rPr>
        <w:t xml:space="preserve">31.08.2022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62151" w:rsidRPr="00162151" w14:paraId="04236062"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1E40630A"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42AE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FE46C"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3AD5A7"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Data zakończenia</w:t>
            </w:r>
          </w:p>
        </w:tc>
      </w:tr>
      <w:tr w:rsidR="00162151" w:rsidRPr="00162151" w14:paraId="29ABA591"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5C3534B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340C6" w14:textId="77777777" w:rsidR="00162151" w:rsidRPr="00162151" w:rsidRDefault="00162151" w:rsidP="0016215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89092" w14:textId="77777777" w:rsidR="00162151" w:rsidRPr="00162151" w:rsidRDefault="00162151" w:rsidP="0016215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F040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31.08.2022</w:t>
            </w:r>
          </w:p>
        </w:tc>
      </w:tr>
    </w:tbl>
    <w:p w14:paraId="38FB77BB"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II.9) Informacje dodatkowe: </w:t>
      </w:r>
    </w:p>
    <w:p w14:paraId="222D026C"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3C2B9A2"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III.1) WARUNKI UDZIAŁU W POSTĘPOWANIU </w:t>
      </w:r>
    </w:p>
    <w:p w14:paraId="505851DE"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Określenie warunków: Zamawiający nie stawia w tym zakresie żadnych wymagań, których spełnianie Wykonawca zobowiązany jest wykazać w sposób szczególny. Zamawiający dokona oceny spełnienia warunku udziału w postępowaniu w tym zakresie na podstawie złożonego przez wykonawcę wraz z ofertą oświadczenia - zgodnie z załącznikiem Nr 3 do SIWZ. </w:t>
      </w:r>
      <w:r w:rsidRPr="00162151">
        <w:rPr>
          <w:rFonts w:ascii="Times New Roman" w:eastAsia="Times New Roman" w:hAnsi="Times New Roman" w:cs="Times New Roman"/>
          <w:sz w:val="24"/>
          <w:szCs w:val="24"/>
          <w:lang w:eastAsia="pl-PL"/>
        </w:rPr>
        <w:br/>
        <w:t xml:space="preserve">Informacje dodatkowe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III.1.2) Sytuacja finansowa lub ekonomiczna </w:t>
      </w:r>
      <w:r w:rsidRPr="00162151">
        <w:rPr>
          <w:rFonts w:ascii="Times New Roman" w:eastAsia="Times New Roman" w:hAnsi="Times New Roman" w:cs="Times New Roman"/>
          <w:sz w:val="24"/>
          <w:szCs w:val="24"/>
          <w:lang w:eastAsia="pl-PL"/>
        </w:rPr>
        <w:br/>
        <w:t xml:space="preserve">Określenie warunków: zamawiający uzna warunek za spełniony jeżeli wykonawca wykaże, że posiada środki finansowe lub zdolność kredytową w wysokości nie mniejszej niż 1.500.000 zł (słownie: jeden milion pięćset tysięcy złotych) Jeżeli środki finansowe lub zdolność kredytowa 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 </w:t>
      </w:r>
      <w:r w:rsidRPr="00162151">
        <w:rPr>
          <w:rFonts w:ascii="Times New Roman" w:eastAsia="Times New Roman" w:hAnsi="Times New Roman" w:cs="Times New Roman"/>
          <w:sz w:val="24"/>
          <w:szCs w:val="24"/>
          <w:lang w:eastAsia="pl-PL"/>
        </w:rPr>
        <w:br/>
        <w:t xml:space="preserve">Informacje dodatkowe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III.1.3) Zdolność techniczna lub zawodowa </w:t>
      </w:r>
      <w:r w:rsidRPr="00162151">
        <w:rPr>
          <w:rFonts w:ascii="Times New Roman" w:eastAsia="Times New Roman" w:hAnsi="Times New Roman" w:cs="Times New Roman"/>
          <w:sz w:val="24"/>
          <w:szCs w:val="24"/>
          <w:lang w:eastAsia="pl-PL"/>
        </w:rPr>
        <w:br/>
        <w:t xml:space="preserve">Określenie warunków: Zamawiający uzna warunek za spełniony jeżeli wykonawca wykaże, że: a) nie wcześniej niż w okresie ostatnich 5 lat przed upływem terminu składania ofert w postępowaniu, a jeżeli okres prowadzenia działalności jest krótszy – w tym okresie: wykonał: - dwie roboty budowlane polegające na budowie, przebudowie, rozbudowie oczyszczalni ścieków o przepustowości min. 800m3/d; w wymaganym systemie technologicznym tj. oczyszczania ścieków pracująca w układzie przepływowym na niskoobciążonym osadzie czynnym z pionowymi osadnikami wtórnymi wewnątrz reaktorów biologicznych; - w okresie ostatnich pięciu lat przed upływem terminu składania ofert, a jeżeli okres prowadzenia działalności jest krótszy - w tym okresie, wykonał w sposób należyty, zgodnie z zasadami sztuki budowlanej wykonali i prawidłowo ukończyli co najmniej dwie roboty budowlane, z których każda polegała na budowie lub przebudowie sieci wodociągowej lub kanalizacyjnej o długości min. 3 km każda; dysponuje: - jedną osobą (projektant w branży sanitarnej) posiadającą uprawnienia do projektowania w specjalności instalacyjnej w zakresie sieci, instalacji i urządzeń cieplnych, wodociągowych i kanalizacyjnych (lub odpowiadające im ważne uprawnienia budowlane, które zostały wydane na podstawie wcześniej obowiązujących przepisów), z doświadczeniem polegającym na uczestniczeniu w opracowaniu jako projektant branży sanitarnej jednego projektu budowlanego lub wykonawczego budowy/przebudowy/rozbudowy oczyszczalni ścieków o przepustowości min. 800m3/d w wymaganym systemie technologicznym tj. oczyszczania ścieków pracująca w układzie przepływowym na niskoobciążonym osadzie czynnym z pionowymi osadnikami wtórnymi wewnątrz reaktorów biologicznych; - jedną osobą (projektant w branży elektrycznej) posiadającą uprawnienia do projektowania w specjalności instalacyjnej w zakresie sieci, instalacji i urządzeń elektrycznych i elektroenergetycznych (lub odpowiadające im ważne uprawnienia budowlane, które zostały wydane na podstawie wcześniej obowiązujących przepisów), - jedną osobą (projektant branży konstrukcyjnej) posiadającą uprawnienia do projektowania w specjalności konstrukcyjno-budowlanej lub równoważne (lub odpowiadające im ważne uprawnienia budowlane, które zostały wydane na podstawie wcześniej obowiązujących przepisów), - jedną osobą pełniącą funkcję kierownika budowy i kierownika robót sanitarnych - posiadającą uprawnienia do kierowania robotami budowlanymi w specjalności instalacyjnej w zakresie sieci, instalacji i urządzeń cieplnych, wodociągowych i kanalizacyjnych (lub odpowiadające im ważne uprawnienia budowlane, które zostały wydane na podstawie wcześniej obowiązujących przepisów), z doświadczeniem polegającym na pełnieniu funkcji kierownika budowy lub kierownika robót branży sanitarnej (od rozpoczęcia do zakończenia realizacji) na zadaniu polegającym na budowie/przebudowie/rozbudowie oczyszczalni ścieków o przepustowości min. 800m3/d; - jedną osobą pełniącą funkcję kierownika robót budowlanych elektrycznych i </w:t>
      </w:r>
      <w:proofErr w:type="spellStart"/>
      <w:r w:rsidRPr="00162151">
        <w:rPr>
          <w:rFonts w:ascii="Times New Roman" w:eastAsia="Times New Roman" w:hAnsi="Times New Roman" w:cs="Times New Roman"/>
          <w:sz w:val="24"/>
          <w:szCs w:val="24"/>
          <w:lang w:eastAsia="pl-PL"/>
        </w:rPr>
        <w:t>AKPiA</w:t>
      </w:r>
      <w:proofErr w:type="spellEnd"/>
      <w:r w:rsidRPr="00162151">
        <w:rPr>
          <w:rFonts w:ascii="Times New Roman" w:eastAsia="Times New Roman" w:hAnsi="Times New Roman" w:cs="Times New Roman"/>
          <w:sz w:val="24"/>
          <w:szCs w:val="24"/>
          <w:lang w:eastAsia="pl-PL"/>
        </w:rPr>
        <w:t xml:space="preserve"> - posiadającą uprawnienia budowlane do kierowania robotami budowlanymi w specjalności instalacyjnej w zakresie sieci, instalacji i urządzeń elektrycznych i elektroenergetycznych (lub odpowiadające im ważne uprawnienia budowlane, które zostały wydane na podstawie wcześniej obowiązujących przepisów). - jedną osobą (technolog oczyszczania ścieków) posiadającą wykształcenie wyższe techniczne i doświadczenie jako kierownik rozruchu min. 5 lat. Należy potwierdzić (oświadczenie/raport z rozruchu itp.), że osoba dedykowana do pełnienia tej funkcji brała udział jako kierownik rozruchu w co najmniej 5 rozruchach technologicznych oczyszczalni ścieków pracujących w układzie przepływowym na niskoobciążonym osadzie czynnym z pionowymi osadnikami wtórnymi wewnątrz reaktorów biologicznych. Zamawiający dopuszcza pełnienie przez tę samą osobę wielu funkcji pod warunkiem posiadania przez tę osobę uprawnień w wymaganych specjalnościach. Przez uprawnienia budowlane rozumie się uprawnienia do sprawowania samodzielnych funkcji technicznych w budownictwie, wydane na podstawie ustawy Prawo budowlane (tekst jednolity - Dz. U. z 2020 r. poz. 1333) oraz w rozumieniu przepisów Rozporządzenia Ministra Infrastruktury i Rozwoju z dnia 11 września 2014 r. w sprawie samodzielnych funkcji technicznych w budownictwie (Dz. U. z 2014 r. poz. 1278). Dopuszcza się uprawnienia równoważne do powyższych wydane na podstawie wcześniej obowiązujących przepisów prawa.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 U. z 2018, poz. 2272, </w:t>
      </w:r>
      <w:proofErr w:type="spellStart"/>
      <w:r w:rsidRPr="00162151">
        <w:rPr>
          <w:rFonts w:ascii="Times New Roman" w:eastAsia="Times New Roman" w:hAnsi="Times New Roman" w:cs="Times New Roman"/>
          <w:sz w:val="24"/>
          <w:szCs w:val="24"/>
          <w:lang w:eastAsia="pl-PL"/>
        </w:rPr>
        <w:t>t.j</w:t>
      </w:r>
      <w:proofErr w:type="spellEnd"/>
      <w:r w:rsidRPr="00162151">
        <w:rPr>
          <w:rFonts w:ascii="Times New Roman" w:eastAsia="Times New Roman" w:hAnsi="Times New Roman" w:cs="Times New Roman"/>
          <w:sz w:val="24"/>
          <w:szCs w:val="24"/>
          <w:lang w:eastAsia="pl-PL"/>
        </w:rPr>
        <w:t xml:space="preserve">.). 5.2 W celu potwierdzenia spełniania warunków udziału w postępowaniu, o których mowa w pkt 5.1 lit. b wykonawca może polegać na zdolnościach technicznych lub zawodowych lub sytuacji finansowej lub ekonomicznej innych podmiotów, niezależnie od charakteru prawnego łączących go z nimi stosunków prawnych. 5.3 W odniesieniu do warunku udziału dotyczącego zdolności technicznej lub zawodowej, o którym mowa w pkt 5.1 lit. b </w:t>
      </w:r>
      <w:proofErr w:type="spellStart"/>
      <w:r w:rsidRPr="00162151">
        <w:rPr>
          <w:rFonts w:ascii="Times New Roman" w:eastAsia="Times New Roman" w:hAnsi="Times New Roman" w:cs="Times New Roman"/>
          <w:sz w:val="24"/>
          <w:szCs w:val="24"/>
          <w:lang w:eastAsia="pl-PL"/>
        </w:rPr>
        <w:t>ppkt</w:t>
      </w:r>
      <w:proofErr w:type="spellEnd"/>
      <w:r w:rsidRPr="00162151">
        <w:rPr>
          <w:rFonts w:ascii="Times New Roman" w:eastAsia="Times New Roman" w:hAnsi="Times New Roman" w:cs="Times New Roman"/>
          <w:sz w:val="24"/>
          <w:szCs w:val="24"/>
          <w:lang w:eastAsia="pl-PL"/>
        </w:rPr>
        <w:t xml:space="preserve"> 3 SIWZ wykonawcy mogą polegać na zdolnościach innych podmiotów, jeśli podmioty te zrealizują roboty budowlane, do realizacji których te zdolności są wymagane. </w:t>
      </w:r>
      <w:r w:rsidRPr="0016215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62151">
        <w:rPr>
          <w:rFonts w:ascii="Times New Roman" w:eastAsia="Times New Roman" w:hAnsi="Times New Roman" w:cs="Times New Roman"/>
          <w:sz w:val="24"/>
          <w:szCs w:val="24"/>
          <w:lang w:eastAsia="pl-PL"/>
        </w:rPr>
        <w:br/>
        <w:t xml:space="preserve">Informacje dodatkowe: </w:t>
      </w:r>
    </w:p>
    <w:p w14:paraId="67499F9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III.2) PODSTAWY WYKLUCZENIA </w:t>
      </w:r>
    </w:p>
    <w:p w14:paraId="0E7B696D"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2151">
        <w:rPr>
          <w:rFonts w:ascii="Times New Roman" w:eastAsia="Times New Roman" w:hAnsi="Times New Roman" w:cs="Times New Roman"/>
          <w:b/>
          <w:bCs/>
          <w:sz w:val="24"/>
          <w:szCs w:val="24"/>
          <w:lang w:eastAsia="pl-PL"/>
        </w:rPr>
        <w:t>Pzp</w:t>
      </w:r>
      <w:proofErr w:type="spellEnd"/>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2151">
        <w:rPr>
          <w:rFonts w:ascii="Times New Roman" w:eastAsia="Times New Roman" w:hAnsi="Times New Roman" w:cs="Times New Roman"/>
          <w:b/>
          <w:bCs/>
          <w:sz w:val="24"/>
          <w:szCs w:val="24"/>
          <w:lang w:eastAsia="pl-PL"/>
        </w:rPr>
        <w:t>Pzp</w:t>
      </w:r>
      <w:proofErr w:type="spellEnd"/>
      <w:r w:rsidRPr="00162151">
        <w:rPr>
          <w:rFonts w:ascii="Times New Roman" w:eastAsia="Times New Roman" w:hAnsi="Times New Roman" w:cs="Times New Roman"/>
          <w:sz w:val="24"/>
          <w:szCs w:val="24"/>
          <w:lang w:eastAsia="pl-PL"/>
        </w:rPr>
        <w:t xml:space="preserve"> Nie Zamawiający przewiduje następujące fakultatywne podstawy wykluczenia: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p>
    <w:p w14:paraId="2F8835B8"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781936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2151">
        <w:rPr>
          <w:rFonts w:ascii="Times New Roman" w:eastAsia="Times New Roman" w:hAnsi="Times New Roman" w:cs="Times New Roman"/>
          <w:sz w:val="24"/>
          <w:szCs w:val="24"/>
          <w:lang w:eastAsia="pl-PL"/>
        </w:rPr>
        <w:br/>
        <w:t xml:space="preserve">Tak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Oświadczenie o spełnianiu kryteriów selekcji </w:t>
      </w:r>
      <w:r w:rsidRPr="00162151">
        <w:rPr>
          <w:rFonts w:ascii="Times New Roman" w:eastAsia="Times New Roman" w:hAnsi="Times New Roman" w:cs="Times New Roman"/>
          <w:sz w:val="24"/>
          <w:szCs w:val="24"/>
          <w:lang w:eastAsia="pl-PL"/>
        </w:rPr>
        <w:br/>
        <w:t xml:space="preserve">Nie </w:t>
      </w:r>
    </w:p>
    <w:p w14:paraId="60FFF1A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5E5EEA7"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10160D8"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III.5.1) W ZAKRESIE SPEŁNIANIA WARUNKÓW UDZIAŁU W POSTĘPOWANIU:</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a) informacja banku lub spółdzielczej kasy oszczędnościowo-kredytowej potwierdzająca wysokość posiadanych środków finansowych lub zdolność kredytową wykonawcy, w okresie nie wcześniejszym niż 1 miesiąc przed upływem terminu składania ofert; jeżeli z uzasadnionej przyczyny wykonawca nie może złożyć dokumentów dotyczących sytuacji finansowej, może złożyć inny dokument, który w wystarczający sposób potwierdza spełnianie warunku udziału, dokument należy złożyć w oryginale lub kopii potwierdzonej za zgodność z oryginałem, b)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załącznik nr 5 do SIWZ,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 przypadku, gdy zadanie wykazane przez wykonawcę obejmuje szerszy zakres robót od wymaganego w SIWZ – zamawiający wymaga, aby w wykazie robót wyodrębniona została wartość i zakres wykonanych robót spełniających wymagania pkt 5.1 lit. b SIWZ, które wykonawca wykonał w ramach wielozakresowego zadania. Oświadczenie (wykaz) należy złożyć w oryginale, dokumenty potwierdzające należyte wykonanie należy złożyć w oryginale lub kopii potwierdzonej za zgodność z oryginałem. c) wykaz osób skierowanych przez wykonawcę do realizacji zamówienia publicznego odpowiedzialnych za świadczenie usług, wraz z informacjami na temat ich kwalifikacji zawodowych, uprawnień, doświadczenia a także zakresu wykonywanych przez nich czynności, oraz informacją o podstawie do dysponowania tymi osobami – wzór wykazu stanowi załącznik nr 6 do SIWZ, oświadczenie (wykaz) należy złożyć w oryginale.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III.5.2) W ZAKRESIE KRYTERIÓW SELEKCJI:</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p>
    <w:p w14:paraId="5CED390D"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3B287DC"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III.7) INNE DOKUMENTY NIE WYMIENIONE W pkt III.3) - III.6) </w:t>
      </w:r>
    </w:p>
    <w:p w14:paraId="4312B81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W przypadku, gdy wykonawca wykazując spełnianie warunków udziału, o których mowa w pkt 5.1 lit. b SIWZ polega na zasobach innych podmiotów dokument potwierdzający, że wykonawca realizując zamówienie będzie dysponował niezbędnymi zasobami tych podmiotów, w szczególności przedstawiając zobowiązanie tych podmiotów do oddania mu do dyspozycji niezbędnych zasobów na potrzeby realizacji zamówienia. Ze zobowiązania lub innych dokumentów potwierdzających udostępnienie zasobów przez inne podmioty musi bezspornie i jednoznacznie wynikać w szczególności: </w:t>
      </w:r>
      <w:r w:rsidRPr="00162151">
        <w:rPr>
          <w:rFonts w:ascii="Times New Roman" w:eastAsia="Times New Roman" w:hAnsi="Times New Roman" w:cs="Times New Roman"/>
          <w:sz w:val="24"/>
          <w:szCs w:val="24"/>
          <w:lang w:eastAsia="pl-PL"/>
        </w:rPr>
        <w:sym w:font="Symbol" w:char="F02D"/>
      </w:r>
      <w:r w:rsidRPr="00162151">
        <w:rPr>
          <w:rFonts w:ascii="Times New Roman" w:eastAsia="Times New Roman" w:hAnsi="Times New Roman" w:cs="Times New Roman"/>
          <w:sz w:val="24"/>
          <w:szCs w:val="24"/>
          <w:lang w:eastAsia="pl-PL"/>
        </w:rPr>
        <w:t xml:space="preserve"> zakres dostępnych wykonawcy zasobów innego podmiotu, </w:t>
      </w:r>
      <w:r w:rsidRPr="00162151">
        <w:rPr>
          <w:rFonts w:ascii="Times New Roman" w:eastAsia="Times New Roman" w:hAnsi="Times New Roman" w:cs="Times New Roman"/>
          <w:sz w:val="24"/>
          <w:szCs w:val="24"/>
          <w:lang w:eastAsia="pl-PL"/>
        </w:rPr>
        <w:sym w:font="Symbol" w:char="F02D"/>
      </w:r>
      <w:r w:rsidRPr="00162151">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r w:rsidRPr="00162151">
        <w:rPr>
          <w:rFonts w:ascii="Times New Roman" w:eastAsia="Times New Roman" w:hAnsi="Times New Roman" w:cs="Times New Roman"/>
          <w:sz w:val="24"/>
          <w:szCs w:val="24"/>
          <w:lang w:eastAsia="pl-PL"/>
        </w:rPr>
        <w:sym w:font="Symbol" w:char="F02D"/>
      </w:r>
      <w:r w:rsidRPr="00162151">
        <w:rPr>
          <w:rFonts w:ascii="Times New Roman" w:eastAsia="Times New Roman" w:hAnsi="Times New Roman" w:cs="Times New Roman"/>
          <w:sz w:val="24"/>
          <w:szCs w:val="24"/>
          <w:lang w:eastAsia="pl-PL"/>
        </w:rPr>
        <w:t xml:space="preserve"> zakres i okres udziału innego podmiotu przy wykonywaniu zamówienia publicznego, </w:t>
      </w:r>
      <w:r w:rsidRPr="00162151">
        <w:rPr>
          <w:rFonts w:ascii="Times New Roman" w:eastAsia="Times New Roman" w:hAnsi="Times New Roman" w:cs="Times New Roman"/>
          <w:sz w:val="24"/>
          <w:szCs w:val="24"/>
          <w:lang w:eastAsia="pl-PL"/>
        </w:rPr>
        <w:sym w:font="Symbol" w:char="F02D"/>
      </w:r>
      <w:r w:rsidRPr="00162151">
        <w:rPr>
          <w:rFonts w:ascii="Times New Roman" w:eastAsia="Times New Roman" w:hAnsi="Times New Roman" w:cs="Times New Roman"/>
          <w:sz w:val="24"/>
          <w:szCs w:val="24"/>
          <w:lang w:eastAsia="pl-PL"/>
        </w:rPr>
        <w:t xml:space="preserve"> czy podmiot, na zdolnościach którego wykonawca polega w odniesieniu do warunków udziału w postępowaniu dotyczących doświadczenia, zrealizuje roboty budowlane, których wskazane zdolności dotyczą. wzór zobowiązania stanowi załącznik nr 7 do SIWZ – oświadczenie należy złożyć w oryginale. Dokumenty inne niż oświadczenia składane są w oryginale lub kopii poświadczonej za zgodność z oryginałem. 6.2 Dokumenty składane samodzielnie po otwarciu ofert. W celu potwierdzenia braku podstaw wykluczenia wykonawcy z postępowania o udzielenie zamówienia na podstawie okoliczności, o których mowa w art. 24 ust. 1 pkt 23 ustawy Prawo zamówień publicznych, każdy wykonawca w terminie 3 dni od dnia zamieszczenia na stronie internetowej zamawiającego informacji, o której mowa w art. 86 ust. 5 ustawy Prawo zamówień publicznych </w:t>
      </w:r>
      <w:proofErr w:type="spellStart"/>
      <w:r w:rsidRPr="00162151">
        <w:rPr>
          <w:rFonts w:ascii="Times New Roman" w:eastAsia="Times New Roman" w:hAnsi="Times New Roman" w:cs="Times New Roman"/>
          <w:sz w:val="24"/>
          <w:szCs w:val="24"/>
          <w:lang w:eastAsia="pl-PL"/>
        </w:rPr>
        <w:t>t.j</w:t>
      </w:r>
      <w:proofErr w:type="spellEnd"/>
      <w:r w:rsidRPr="00162151">
        <w:rPr>
          <w:rFonts w:ascii="Times New Roman" w:eastAsia="Times New Roman" w:hAnsi="Times New Roman" w:cs="Times New Roman"/>
          <w:sz w:val="24"/>
          <w:szCs w:val="24"/>
          <w:lang w:eastAsia="pl-PL"/>
        </w:rPr>
        <w:t xml:space="preserve">. określającej firmy oraz adresy wykonawców, którzy złożyli oferty w terminie składania ofert, jest zobowiązany przekazać zamawiającemu oświadczenie o przynależności lub braku przynależności do tej samej grupy kapitałowej, o której mowa w art. 24 ust. 1 pkt 23 ustawy Prawo zamówień publicznych – wzór oświadczenia stanowi załącznik nr 4 do SIWZ. W przypadku, gdy wykonawca należy do tej samej grupy kapitałowej wraz ze złożeniem oświadczenia, wykonawca może przedstawić dowody, że powiązania z innym wykonawcą nie prowadzą do zakłócenia konkurencji w postępowaniu o udzielenie zamówienia. Oświadczenie należy złożyć w oryginale. W przypadku wspólnego ubiegania się o udzielenie zamówienia, powyższe oświadczenie składa każdy z wykonawców wspólnie ubiegających się o udzielenie zamówienia. </w:t>
      </w:r>
    </w:p>
    <w:p w14:paraId="402E55C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u w:val="single"/>
          <w:lang w:eastAsia="pl-PL"/>
        </w:rPr>
        <w:t xml:space="preserve">SEKCJA IV: PROCEDURA </w:t>
      </w:r>
    </w:p>
    <w:p w14:paraId="4C9C9472"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 xml:space="preserve">IV.1) OPIS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IV.1.1) Tryb udzielenia zamówienia: </w:t>
      </w:r>
      <w:r w:rsidRPr="00162151">
        <w:rPr>
          <w:rFonts w:ascii="Times New Roman" w:eastAsia="Times New Roman" w:hAnsi="Times New Roman" w:cs="Times New Roman"/>
          <w:sz w:val="24"/>
          <w:szCs w:val="24"/>
          <w:lang w:eastAsia="pl-PL"/>
        </w:rPr>
        <w:t xml:space="preserve">Przetarg nieograniczony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IV.1.2) Zamawiający żąda wniesienia wadium:</w:t>
      </w:r>
      <w:r w:rsidRPr="00162151">
        <w:rPr>
          <w:rFonts w:ascii="Times New Roman" w:eastAsia="Times New Roman" w:hAnsi="Times New Roman" w:cs="Times New Roman"/>
          <w:sz w:val="24"/>
          <w:szCs w:val="24"/>
          <w:lang w:eastAsia="pl-PL"/>
        </w:rPr>
        <w:t xml:space="preserve"> </w:t>
      </w:r>
    </w:p>
    <w:p w14:paraId="2DF7B042"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Tak </w:t>
      </w:r>
      <w:r w:rsidRPr="00162151">
        <w:rPr>
          <w:rFonts w:ascii="Times New Roman" w:eastAsia="Times New Roman" w:hAnsi="Times New Roman" w:cs="Times New Roman"/>
          <w:sz w:val="24"/>
          <w:szCs w:val="24"/>
          <w:lang w:eastAsia="pl-PL"/>
        </w:rPr>
        <w:br/>
        <w:t xml:space="preserve">Informacja na temat wadium </w:t>
      </w:r>
      <w:r w:rsidRPr="00162151">
        <w:rPr>
          <w:rFonts w:ascii="Times New Roman" w:eastAsia="Times New Roman" w:hAnsi="Times New Roman" w:cs="Times New Roman"/>
          <w:sz w:val="24"/>
          <w:szCs w:val="24"/>
          <w:lang w:eastAsia="pl-PL"/>
        </w:rPr>
        <w:br/>
        <w:t>9.1.Wykonawca zobowiązany jest wnieść wadium w wysokości 300 000,00 zł (słownie: trzysta tysięcy złotych). 9.3.Wadium musi być wniesione przed upływem terminu składania ofert w jednej lub kilku następujących formach, w zależności od wyboru Wykonawcy: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 b ust. 5 pkt. 2) ustawy z dnia 9 listopada 2000 r. o utworzeniu Polskiej Agencji Rozwoju Przedsiębiorczości (</w:t>
      </w:r>
      <w:proofErr w:type="spellStart"/>
      <w:r w:rsidRPr="00162151">
        <w:rPr>
          <w:rFonts w:ascii="Times New Roman" w:eastAsia="Times New Roman" w:hAnsi="Times New Roman" w:cs="Times New Roman"/>
          <w:sz w:val="24"/>
          <w:szCs w:val="24"/>
          <w:lang w:eastAsia="pl-PL"/>
        </w:rPr>
        <w:t>t.j</w:t>
      </w:r>
      <w:proofErr w:type="spellEnd"/>
      <w:r w:rsidRPr="00162151">
        <w:rPr>
          <w:rFonts w:ascii="Times New Roman" w:eastAsia="Times New Roman" w:hAnsi="Times New Roman" w:cs="Times New Roman"/>
          <w:sz w:val="24"/>
          <w:szCs w:val="24"/>
          <w:lang w:eastAsia="pl-PL"/>
        </w:rPr>
        <w:t xml:space="preserve">. Dz. U. z 2020r. poz. 299). 9.4.Okoliczności i zasady zwrotu wadium, jego przepadku oraz zasady jego zaliczenia na poczet zabezpieczenia należytego wykonania umowy określa ustawa PZP. 9.5.Wadium w formie pieniężnej należy przelać na konto zamawiającego: Nr konta: 16 9656 0008 2060 0271 2000 0005 z dopiskiem na przelewie „wadium w postępowaniu nr BGN.II.271.2.2020 dot. oczyszczalni ścieków.” 9.6.Za termin wniesienia wadium w formie pieniężnej przyjmuje się termin wpływu pieniędzy na konto zamawiającego, z uwzględnieniem terminu składania ofert. 9.7.Zamawiający zaleca, aby w przypadku wniesienia wadium w formie: </w:t>
      </w:r>
      <w:r w:rsidRPr="00162151">
        <w:rPr>
          <w:rFonts w:ascii="Times New Roman" w:eastAsia="Times New Roman" w:hAnsi="Times New Roman" w:cs="Times New Roman"/>
          <w:sz w:val="24"/>
          <w:szCs w:val="24"/>
          <w:lang w:eastAsia="pl-PL"/>
        </w:rPr>
        <w:sym w:font="Symbol" w:char="F02D"/>
      </w:r>
      <w:r w:rsidRPr="00162151">
        <w:rPr>
          <w:rFonts w:ascii="Times New Roman" w:eastAsia="Times New Roman" w:hAnsi="Times New Roman" w:cs="Times New Roman"/>
          <w:sz w:val="24"/>
          <w:szCs w:val="24"/>
          <w:lang w:eastAsia="pl-PL"/>
        </w:rPr>
        <w:t xml:space="preserve"> pieniężnej – dokument potwierdzający dokonanie przelewu został dołączony do oferty, </w:t>
      </w:r>
      <w:r w:rsidRPr="00162151">
        <w:rPr>
          <w:rFonts w:ascii="Times New Roman" w:eastAsia="Times New Roman" w:hAnsi="Times New Roman" w:cs="Times New Roman"/>
          <w:sz w:val="24"/>
          <w:szCs w:val="24"/>
          <w:lang w:eastAsia="pl-PL"/>
        </w:rPr>
        <w:sym w:font="Symbol" w:char="F02D"/>
      </w:r>
      <w:r w:rsidRPr="00162151">
        <w:rPr>
          <w:rFonts w:ascii="Times New Roman" w:eastAsia="Times New Roman" w:hAnsi="Times New Roman" w:cs="Times New Roman"/>
          <w:sz w:val="24"/>
          <w:szCs w:val="24"/>
          <w:lang w:eastAsia="pl-PL"/>
        </w:rPr>
        <w:t xml:space="preserve"> innej niż pieniądz – oryginał dokumentu został złożony w oddzielnej kopercie, a koperta w ofercie. 9.8. Z treści gwarancji/poręczenia winno wynikać bezwarunkowe, na każde żądanie zgłoszone przez zamawiającego w terminie związania ofertą, zobowiązanie gwaranta do wypłaty zamawiającemu pełnej kwoty wadium w okolicznościach w art. 46b ust. 4a i 5 ustawy </w:t>
      </w:r>
      <w:proofErr w:type="spellStart"/>
      <w:r w:rsidRPr="00162151">
        <w:rPr>
          <w:rFonts w:ascii="Times New Roman" w:eastAsia="Times New Roman" w:hAnsi="Times New Roman" w:cs="Times New Roman"/>
          <w:sz w:val="24"/>
          <w:szCs w:val="24"/>
          <w:lang w:eastAsia="pl-PL"/>
        </w:rPr>
        <w:t>Pzp</w:t>
      </w:r>
      <w:proofErr w:type="spellEnd"/>
      <w:r w:rsidRPr="00162151">
        <w:rPr>
          <w:rFonts w:ascii="Times New Roman" w:eastAsia="Times New Roman" w:hAnsi="Times New Roman" w:cs="Times New Roman"/>
          <w:sz w:val="24"/>
          <w:szCs w:val="24"/>
          <w:lang w:eastAsia="pl-PL"/>
        </w:rPr>
        <w:t xml:space="preserve">. 9.9.Niezabezpieczenie oferty akceptowalną formą wadium spowoduje odrzucenie oferty. </w:t>
      </w:r>
    </w:p>
    <w:p w14:paraId="12319B76"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IV.1.3) Przewiduje się udzielenie zaliczek na poczet wykonania zamówienia:</w:t>
      </w:r>
      <w:r w:rsidRPr="00162151">
        <w:rPr>
          <w:rFonts w:ascii="Times New Roman" w:eastAsia="Times New Roman" w:hAnsi="Times New Roman" w:cs="Times New Roman"/>
          <w:sz w:val="24"/>
          <w:szCs w:val="24"/>
          <w:lang w:eastAsia="pl-PL"/>
        </w:rPr>
        <w:t xml:space="preserve"> </w:t>
      </w:r>
    </w:p>
    <w:p w14:paraId="1425BC49" w14:textId="3F642CCD"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p>
    <w:p w14:paraId="06B4FBC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682B270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r w:rsidRPr="001621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2151">
        <w:rPr>
          <w:rFonts w:ascii="Times New Roman" w:eastAsia="Times New Roman" w:hAnsi="Times New Roman" w:cs="Times New Roman"/>
          <w:sz w:val="24"/>
          <w:szCs w:val="24"/>
          <w:lang w:eastAsia="pl-PL"/>
        </w:rPr>
        <w:br/>
        <w:t xml:space="preserve">Nie </w:t>
      </w:r>
      <w:r w:rsidRPr="00162151">
        <w:rPr>
          <w:rFonts w:ascii="Times New Roman" w:eastAsia="Times New Roman" w:hAnsi="Times New Roman" w:cs="Times New Roman"/>
          <w:sz w:val="24"/>
          <w:szCs w:val="24"/>
          <w:lang w:eastAsia="pl-PL"/>
        </w:rPr>
        <w:br/>
        <w:t xml:space="preserve">Informacje dodatkowe: </w:t>
      </w:r>
      <w:r w:rsidRPr="00162151">
        <w:rPr>
          <w:rFonts w:ascii="Times New Roman" w:eastAsia="Times New Roman" w:hAnsi="Times New Roman" w:cs="Times New Roman"/>
          <w:sz w:val="24"/>
          <w:szCs w:val="24"/>
          <w:lang w:eastAsia="pl-PL"/>
        </w:rPr>
        <w:br/>
      </w:r>
    </w:p>
    <w:p w14:paraId="5A842FEC"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IV.1.5.) Wymaga się złożenia oferty wariantowej: </w:t>
      </w:r>
    </w:p>
    <w:p w14:paraId="1C2F536B" w14:textId="7F28CB54"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p>
    <w:p w14:paraId="5E9FEBD0"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8267064"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Liczba wykonawców   </w:t>
      </w:r>
      <w:r w:rsidRPr="00162151">
        <w:rPr>
          <w:rFonts w:ascii="Times New Roman" w:eastAsia="Times New Roman" w:hAnsi="Times New Roman" w:cs="Times New Roman"/>
          <w:sz w:val="24"/>
          <w:szCs w:val="24"/>
          <w:lang w:eastAsia="pl-PL"/>
        </w:rPr>
        <w:br/>
        <w:t xml:space="preserve">Przewidywana minimalna liczba wykonawców </w:t>
      </w:r>
      <w:r w:rsidRPr="00162151">
        <w:rPr>
          <w:rFonts w:ascii="Times New Roman" w:eastAsia="Times New Roman" w:hAnsi="Times New Roman" w:cs="Times New Roman"/>
          <w:sz w:val="24"/>
          <w:szCs w:val="24"/>
          <w:lang w:eastAsia="pl-PL"/>
        </w:rPr>
        <w:br/>
        <w:t xml:space="preserve">Maksymalna liczba wykonawców   </w:t>
      </w:r>
      <w:r w:rsidRPr="00162151">
        <w:rPr>
          <w:rFonts w:ascii="Times New Roman" w:eastAsia="Times New Roman" w:hAnsi="Times New Roman" w:cs="Times New Roman"/>
          <w:sz w:val="24"/>
          <w:szCs w:val="24"/>
          <w:lang w:eastAsia="pl-PL"/>
        </w:rPr>
        <w:br/>
        <w:t xml:space="preserve">Kryteria selekcji wykonawców: </w:t>
      </w:r>
      <w:r w:rsidRPr="00162151">
        <w:rPr>
          <w:rFonts w:ascii="Times New Roman" w:eastAsia="Times New Roman" w:hAnsi="Times New Roman" w:cs="Times New Roman"/>
          <w:sz w:val="24"/>
          <w:szCs w:val="24"/>
          <w:lang w:eastAsia="pl-PL"/>
        </w:rPr>
        <w:br/>
      </w:r>
    </w:p>
    <w:p w14:paraId="35B28066"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IV.1.7) Informacje na temat umowy ramowej lub dynamicznego systemu zakupów: </w:t>
      </w:r>
    </w:p>
    <w:p w14:paraId="1BF49B41"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Umowa ramowa będzie zawarta: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Czy przewiduje się ograniczenie liczby uczestników umowy ramowej: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Przewidziana maksymalna liczba uczestników umowy ramowej: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Informacje dodatkowe: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Zamówienie obejmuje ustanowienie dynamicznego systemu zakupów: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Informacje dodatkowe: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2151">
        <w:rPr>
          <w:rFonts w:ascii="Times New Roman" w:eastAsia="Times New Roman" w:hAnsi="Times New Roman" w:cs="Times New Roman"/>
          <w:sz w:val="24"/>
          <w:szCs w:val="24"/>
          <w:lang w:eastAsia="pl-PL"/>
        </w:rPr>
        <w:br/>
      </w:r>
    </w:p>
    <w:p w14:paraId="20817247" w14:textId="77777777" w:rsidR="00162151" w:rsidRDefault="00162151" w:rsidP="00162151">
      <w:pPr>
        <w:spacing w:after="0" w:line="240" w:lineRule="auto"/>
        <w:rPr>
          <w:rFonts w:ascii="Times New Roman" w:eastAsia="Times New Roman" w:hAnsi="Times New Roman" w:cs="Times New Roman"/>
          <w:i/>
          <w:iCs/>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IV.1.8) Aukcja elektroniczna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Przewidziane jest przeprowadzenie aukcji elektronicznej </w:t>
      </w:r>
      <w:r w:rsidRPr="00162151">
        <w:rPr>
          <w:rFonts w:ascii="Times New Roman" w:eastAsia="Times New Roman" w:hAnsi="Times New Roman" w:cs="Times New Roman"/>
          <w:i/>
          <w:iCs/>
          <w:sz w:val="24"/>
          <w:szCs w:val="24"/>
          <w:lang w:eastAsia="pl-PL"/>
        </w:rPr>
        <w:t xml:space="preserve">(przetarg nieograniczony, przetarg ograniczony, negocjacje z ogłoszeniem) </w:t>
      </w:r>
    </w:p>
    <w:p w14:paraId="2F8E5D64" w14:textId="2109D401"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Nie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IV.2) KRYTERIA OCENY OFERT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IV.2.1) Kryteria oceny ofert: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IV.2.2) Kryteria</w:t>
      </w:r>
      <w:r w:rsidRPr="001621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162151" w:rsidRPr="00162151" w14:paraId="1A5244A3"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03A19F2C"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4064A"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Znaczenie</w:t>
            </w:r>
          </w:p>
        </w:tc>
      </w:tr>
      <w:tr w:rsidR="00162151" w:rsidRPr="00162151" w14:paraId="0519E3D1"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611FEF70"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18DCE"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60,00</w:t>
            </w:r>
          </w:p>
        </w:tc>
      </w:tr>
      <w:tr w:rsidR="00162151" w:rsidRPr="00162151" w14:paraId="1FEF2678" w14:textId="77777777" w:rsidTr="00162151">
        <w:tc>
          <w:tcPr>
            <w:tcW w:w="0" w:type="auto"/>
            <w:tcBorders>
              <w:top w:val="single" w:sz="6" w:space="0" w:color="000000"/>
              <w:left w:val="single" w:sz="6" w:space="0" w:color="000000"/>
              <w:bottom w:val="single" w:sz="6" w:space="0" w:color="000000"/>
              <w:right w:val="single" w:sz="6" w:space="0" w:color="000000"/>
            </w:tcBorders>
            <w:vAlign w:val="center"/>
            <w:hideMark/>
          </w:tcPr>
          <w:p w14:paraId="4D458372"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D080EE"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40,00</w:t>
            </w:r>
          </w:p>
        </w:tc>
      </w:tr>
    </w:tbl>
    <w:p w14:paraId="34A394B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62151">
        <w:rPr>
          <w:rFonts w:ascii="Times New Roman" w:eastAsia="Times New Roman" w:hAnsi="Times New Roman" w:cs="Times New Roman"/>
          <w:b/>
          <w:bCs/>
          <w:sz w:val="24"/>
          <w:szCs w:val="24"/>
          <w:lang w:eastAsia="pl-PL"/>
        </w:rPr>
        <w:t>Pzp</w:t>
      </w:r>
      <w:proofErr w:type="spellEnd"/>
      <w:r w:rsidRPr="00162151">
        <w:rPr>
          <w:rFonts w:ascii="Times New Roman" w:eastAsia="Times New Roman" w:hAnsi="Times New Roman" w:cs="Times New Roman"/>
          <w:b/>
          <w:bCs/>
          <w:sz w:val="24"/>
          <w:szCs w:val="24"/>
          <w:lang w:eastAsia="pl-PL"/>
        </w:rPr>
        <w:t xml:space="preserve"> </w:t>
      </w:r>
      <w:r w:rsidRPr="00162151">
        <w:rPr>
          <w:rFonts w:ascii="Times New Roman" w:eastAsia="Times New Roman" w:hAnsi="Times New Roman" w:cs="Times New Roman"/>
          <w:sz w:val="24"/>
          <w:szCs w:val="24"/>
          <w:lang w:eastAsia="pl-PL"/>
        </w:rPr>
        <w:t xml:space="preserve">(przetarg nieograniczony) </w:t>
      </w:r>
      <w:r w:rsidRPr="00162151">
        <w:rPr>
          <w:rFonts w:ascii="Times New Roman" w:eastAsia="Times New Roman" w:hAnsi="Times New Roman" w:cs="Times New Roman"/>
          <w:sz w:val="24"/>
          <w:szCs w:val="24"/>
          <w:lang w:eastAsia="pl-PL"/>
        </w:rPr>
        <w:br/>
        <w:t xml:space="preserve">Tak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IV.3) Negocjacje z ogłoszeniem, dialog konkurencyjny, partnerstwo innowacyjne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IV.3.1) Informacje na temat negocjacji z ogłoszeniem</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Minimalne wymagania, które muszą spełniać wszystkie oferty: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62151">
        <w:rPr>
          <w:rFonts w:ascii="Times New Roman" w:eastAsia="Times New Roman" w:hAnsi="Times New Roman" w:cs="Times New Roman"/>
          <w:sz w:val="24"/>
          <w:szCs w:val="24"/>
          <w:lang w:eastAsia="pl-PL"/>
        </w:rPr>
        <w:br/>
        <w:t xml:space="preserve">Przewidziany jest podział negocjacji na etapy w celu ograniczenia liczby ofert: </w:t>
      </w:r>
      <w:r w:rsidRPr="00162151">
        <w:rPr>
          <w:rFonts w:ascii="Times New Roman" w:eastAsia="Times New Roman" w:hAnsi="Times New Roman" w:cs="Times New Roman"/>
          <w:sz w:val="24"/>
          <w:szCs w:val="24"/>
          <w:lang w:eastAsia="pl-PL"/>
        </w:rPr>
        <w:br/>
        <w:t xml:space="preserve">Należy podać informacje na temat etapów negocjacji (w tym liczbę etapów):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Informacje dodatkowe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IV.3.2) Informacje na temat dialogu konkurencyjnego</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Wstępny harmonogram postępowania: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Podział dialogu na etapy w celu ograniczenia liczby rozwiązań: </w:t>
      </w:r>
      <w:r w:rsidRPr="00162151">
        <w:rPr>
          <w:rFonts w:ascii="Times New Roman" w:eastAsia="Times New Roman" w:hAnsi="Times New Roman" w:cs="Times New Roman"/>
          <w:sz w:val="24"/>
          <w:szCs w:val="24"/>
          <w:lang w:eastAsia="pl-PL"/>
        </w:rPr>
        <w:br/>
        <w:t xml:space="preserve">Należy podać informacje na temat etapów dialogu: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Informacje dodatkowe: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IV.3.3) Informacje na temat partnerstwa innowacyjnego</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Informacje dodatkowe: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IV.4) Licytacja elektroniczna </w:t>
      </w:r>
      <w:r w:rsidRPr="00162151">
        <w:rPr>
          <w:rFonts w:ascii="Times New Roman" w:eastAsia="Times New Roman" w:hAnsi="Times New Roman" w:cs="Times New Roman"/>
          <w:sz w:val="24"/>
          <w:szCs w:val="24"/>
          <w:lang w:eastAsia="pl-PL"/>
        </w:rPr>
        <w:br/>
        <w:t xml:space="preserve">Adres strony internetowej, na której będzie prowadzona licytacja elektroniczna: </w:t>
      </w:r>
    </w:p>
    <w:p w14:paraId="028E4459"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6E0BF75"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71DBD08"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AE997F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Informacje o liczbie etapów licytacji elektronicznej i czasie ich trwania: </w:t>
      </w:r>
    </w:p>
    <w:p w14:paraId="1E790567"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Czas trwania: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3D10C5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Termin składania wniosków o dopuszczenie do udziału w licytacji elektronicznej: </w:t>
      </w:r>
      <w:r w:rsidRPr="00162151">
        <w:rPr>
          <w:rFonts w:ascii="Times New Roman" w:eastAsia="Times New Roman" w:hAnsi="Times New Roman" w:cs="Times New Roman"/>
          <w:sz w:val="24"/>
          <w:szCs w:val="24"/>
          <w:lang w:eastAsia="pl-PL"/>
        </w:rPr>
        <w:br/>
        <w:t xml:space="preserve">Data: godzina: </w:t>
      </w:r>
      <w:r w:rsidRPr="00162151">
        <w:rPr>
          <w:rFonts w:ascii="Times New Roman" w:eastAsia="Times New Roman" w:hAnsi="Times New Roman" w:cs="Times New Roman"/>
          <w:sz w:val="24"/>
          <w:szCs w:val="24"/>
          <w:lang w:eastAsia="pl-PL"/>
        </w:rPr>
        <w:br/>
        <w:t xml:space="preserve">Termin otwarcia licytacji elektronicznej: </w:t>
      </w:r>
    </w:p>
    <w:p w14:paraId="25D27FB4"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t xml:space="preserve">Termin i warunki zamknięcia licytacji elektronicznej: </w:t>
      </w:r>
    </w:p>
    <w:p w14:paraId="1779F509"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CBA092D"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t xml:space="preserve">Wymagania dotyczące zabezpieczenia należytego wykonania umowy: </w:t>
      </w:r>
    </w:p>
    <w:p w14:paraId="47FED1F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lang w:eastAsia="pl-PL"/>
        </w:rPr>
        <w:br/>
        <w:t xml:space="preserve">Informacje dodatkowe: </w:t>
      </w:r>
    </w:p>
    <w:p w14:paraId="15C91F83"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r w:rsidRPr="00162151">
        <w:rPr>
          <w:rFonts w:ascii="Times New Roman" w:eastAsia="Times New Roman" w:hAnsi="Times New Roman" w:cs="Times New Roman"/>
          <w:b/>
          <w:bCs/>
          <w:sz w:val="24"/>
          <w:szCs w:val="24"/>
          <w:lang w:eastAsia="pl-PL"/>
        </w:rPr>
        <w:t>IV.5) ZMIANA UMOWY</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2151">
        <w:rPr>
          <w:rFonts w:ascii="Times New Roman" w:eastAsia="Times New Roman" w:hAnsi="Times New Roman" w:cs="Times New Roman"/>
          <w:sz w:val="24"/>
          <w:szCs w:val="24"/>
          <w:lang w:eastAsia="pl-PL"/>
        </w:rPr>
        <w:t xml:space="preserve"> Tak </w:t>
      </w:r>
      <w:r w:rsidRPr="00162151">
        <w:rPr>
          <w:rFonts w:ascii="Times New Roman" w:eastAsia="Times New Roman" w:hAnsi="Times New Roman" w:cs="Times New Roman"/>
          <w:sz w:val="24"/>
          <w:szCs w:val="24"/>
          <w:lang w:eastAsia="pl-PL"/>
        </w:rPr>
        <w:br/>
        <w:t xml:space="preserve">Należy wskazać zakres, charakter zmian oraz warunki wprowadzenia zmian: </w:t>
      </w:r>
      <w:r w:rsidRPr="00162151">
        <w:rPr>
          <w:rFonts w:ascii="Times New Roman" w:eastAsia="Times New Roman" w:hAnsi="Times New Roman" w:cs="Times New Roman"/>
          <w:sz w:val="24"/>
          <w:szCs w:val="24"/>
          <w:lang w:eastAsia="pl-PL"/>
        </w:rPr>
        <w:br/>
        <w:t>1. Strony dopuszczają możliwość istotnych zmian postanowień zawartej umowy w stosunku do treści oferty, na podstawie której dokonano wyboru wykonawcy w przypadku stwierdzenia przez zamawiającego braku konieczności wykonania części przedmiotu umowy – w takim przypadku zmiana dotyczyć będzie zmniejszenia zakresu przedmiotu umowy oraz obniżenia wysokości należnego wykonawcy wynagrodzenia, o wartość tej części przedmiotu umowy ustalą na podstawie kosztorysu zadania inwestycyjnego -wykonawcy z tego tytułu nie przysługują żadne roszczenia; w tym prawo do odszkodowania. 2. Dopuszcza się możliwość zmiany postanowień umowy w zakresie dotyczącym zmiany sposobu wykonania przedmiotu umowy w przypadku: a) konieczności zrealizowania jakiejkolwiek części przedmiotu umowy przy zastosowaniu innych rozwiązań niż wskazane w dokumentacji projektowej lub specyfikacjach technicznych wykonania i odbioru robót, a wynikających ze stwierdzonych wad lub zmiany stanu prawnego w oparciu, o który je przygotowano, b) możliwości wykonania przedmiotu umowy przy zastosowaniu innych rozwiązań technicznych lub materiałowych w stosunku do określonych w dokumentacji projektowej lub specyfikacji technicznej wykonania i odbioru robót przy zachowaniu jakości i parametrów technicznych, funkcjonalnych itp. określonych w dokumentacji projektowej i specyfikacji technicznej wykonania i odbioru robót budowlanych, jeżeli umożliwiają uzyskanie lepszej jakości lub funkcjonalności lub zmniejszenie kosztów eksploatacji lub kosztów wykonania przedmiotu umowy. Na pisemny wniosek zamawiającego, wykonawca zobowiązuje się przyjąć do realizacji roboty budowlane na podstawie podpisanego przez obie strony aneksu do umowy, co w każdym przypadku poprzedzone zostanie sporządzeniem protokołu konieczności wskazującym przyczyny zmiany sposobu wykonania przedmiotu umowy oraz niezbędną dokumentacją projektową. 3. Dopuszcza się możliwość zmiany postanowień umowy w zakresie dotyczącym wynagrodzenia w przypadku ustawowej zmiany stawki podatku od towarów i usług (VAT) na wniosek wykonawcy wniesiony wyłącznie w terminie 30 dni od dnia wejścia w życie przepisów będących przyczyną ich zmian. W takim przypadku wynagrodzenie należne wykonawcy zostanie odpowiednio zmienione w stosunku wynikającym ze zmienionej stawki podatku od towarów i usług (VAT). Zmiana wysokości wynagrodzenia należnego wykonawcy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 przepisów. Zmiana wysokości wynagrodzenia Wykonawcy, o której mowa w niniejszym ustępie, obowiązywać będzie od dnia wejścia w życie zmian. W niniejszym przypadku odpowiednie zastosowanie mają zasady oraz procedura określona w ust. 4. 4. Strony zobowiązują się dokonać zmiany postanowień umowy w zakresie dotyczącym zmiany wynagrodzenia w przypadku: a) zmiany wysokości minimalnego wynagrodzenia za pracę albo wysokości minimalnej stawki godzinowej, ustalonych na podstawie przepisów ustawy z dnia 10 października 2002 r. o minimalnym wynagrodzeniu za pracę (</w:t>
      </w:r>
      <w:proofErr w:type="spellStart"/>
      <w:r w:rsidRPr="00162151">
        <w:rPr>
          <w:rFonts w:ascii="Times New Roman" w:eastAsia="Times New Roman" w:hAnsi="Times New Roman" w:cs="Times New Roman"/>
          <w:sz w:val="24"/>
          <w:szCs w:val="24"/>
          <w:lang w:eastAsia="pl-PL"/>
        </w:rPr>
        <w:t>t.j</w:t>
      </w:r>
      <w:proofErr w:type="spellEnd"/>
      <w:r w:rsidRPr="00162151">
        <w:rPr>
          <w:rFonts w:ascii="Times New Roman" w:eastAsia="Times New Roman" w:hAnsi="Times New Roman" w:cs="Times New Roman"/>
          <w:sz w:val="24"/>
          <w:szCs w:val="24"/>
          <w:lang w:eastAsia="pl-PL"/>
        </w:rPr>
        <w:t xml:space="preserve">. Dz. U. z 2018 r. poz. 2177), b) zasad podlegania ubezpieczeniom społecznym lub ubezpieczeniu zdrowotnemu lub wysokości stawki składki na ubezpieczenia społeczne lub zdrowotne, jeżeli zmiany te będą miały wpływ na koszty wykonania umowy przez wykonawcę. Zmiana wysokości wynagrodzenia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c) zasad gromadzenia i wysokości wpłat do pracowniczych planów kapitałowych, o których mowa w ustawie z dnia 4 października 2018 r. o pracowniczych planach kapitałowych. * W przypadku zmiany, o której mowa w lit. a, wynagrodzenie wykonawcy ulegnie zmianie o kwotę odpowiadającą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 * W przypadku zmiany, o której mowa w lit. b,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 * W przypadku zmiany, o której mowa w lit. c, wynagrodzenie wykonawcy ulegnie zmianie o kwotę odpowiadającą wzrostowi kosztu wykonawcy w związku ze zmianą zasad lub zwiększenia wpłat do pracowniczych planów kapitałowych. * W celu zawarcia aneksu, wykonawca może wystąpić do zamawiającego z wnioskiem o dokonanie zmiany wysokości wynagrodzenia należnego wykonawcy (wniosek może być wniesiony wyłącznie w terminie 30 dni od dnia wejścia w życie przepisów będących przyczyną ich zmian),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Wykonawca, jest on zobowiązany dołączyć do wniosku dokumenty, z których będzie wynikać, w jakim zakresie zmiany te mają wpływ na koszty wykonania umowy, w szczególności: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-w przypadku zmiany, o której mowa w lit. a, lub pisemne zestawienie wynagrodzeń (zarówno przed jak i po zmianie) pracowników realizujących roboty budowlane, wraz z kwotami składek uiszczanych do Zakładu Ubezpieczeń Społecznych/Kasy Rolniczego Ubezpieczenia Społecznego/wpłat do pracowniczych planów kapitałowych w części finansowanej przez wykonawcę, z określeniem zakresu (części etatu), w jakim wykonują oni prace bezpośrednio związane z realizacją przedmiotu umowy oraz części wynagrodzenia odpowiadającej temu zakresowi -w przypadku zmian, o których mowa w lit. b lub c. * Na podstawie przedłożonych wraz z wnioskiem dokumentów wykonawca powinien wykazać, że zaistniała zmiana ma bezpośredni wpływ na koszty wykonania zamówienia oraz określić stopień, w jakim wpłynie ona na wysokość wynagrodzenia Wykonawcy. Zamawiający może żądać od Wykonawcy dodatkowych wyjaśnień w zakresie odnoszącym się do przedstawionej kalkulacji kosztów, w tym w szczególności wyjaśnień, których celem jest jednoznaczne i wyczerpujące wykazanie, w jaki sposób zmiany przepisów wpłynęły na koszt wykonania przedmiotu umowy przez wykonawcę. * W terminie 30 dni roboczych od dnia przekazania wniosku, zamawiający przekaże wykonawcy informację o zakresie, w jakim zatwierdza wniosek oraz wskaże kwotę, o którą wynagrodzenie należne wykonawcy powinno ulec zmianie, albo informację o niezatwierdzeniu wniosku wraz z uzasadnieniem. * Ciężar dowodu, że okoliczności wymienione w niniejszym ustępie mają wpływ na koszty wykonania zamówienia spoczywa na wykonawcy. * Zmiana wysokości wynagrodzenia Wykonawcy, o której mowa w niniejszym ustępie, obowiązywać będzie od dnia wejścia w życie zmian. 5. Dopuszcza się możliwość zmiany postanowień umowy w zakresie dotyczącym zmiany terminu wykonania przedmiotu umowy w przypadku; a) zawarcia umowy po upływie pierwotnego terminu związania ofertą w przypadku wniesienia odwołania do Krajowej Izby Odwoławczej – w takim przypadku możliwe jest wydłużenie terminu wykonania umowy maksymalnie o okres jaki minął od upływu pierwotnego terminu związania ofertą do dnia zawarcia umowy, b) jeżeli przyczyny, z powodu których będzie zagrożone dotrzymanie terminu wykonania umowy będą następstwem okoliczności, za które odpowiedzialność ponosi zamawiający, w szczególności będą następstwem zwłoki w przekazaniu terenu budowy, polecenia wstrzymania wykonywania robót, zwłoki w dokonaniu odbioru robót lub wprowadzenia zmian w dokumentacji projektowej w zakresie, w jakim ww. okoliczności miały lub będą mogły mieć wpływ na niedotrzymanie terminu wykonania umowy, c) z powodu siły wyższej, których wystąpienie zostało potwierdzone wpisem do dziennika budowy przez inspektora nadzoru inwestorskiego i zostało zaakceptowane przez zamawiającego np. 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 d) wstrzymanie budowy przez właściwy organ z przyczyn niezawinionych przez wykonawcę; e) będącym następstwem opóźnienia w działaniach organów administracji, z przyczyn niezawinionych przez wykonawcę w szczególności: przekroczenie zakreślonych przez prawo terminów wydania przez organy administracji map, uzgodnień, opinii, decyzji, zezwoleń, itp. W przypadku wystąpienia którejkolwiek z okoliczności wymienionych powyżej – termin wykonania umowy może być przedłużony o czas niezbędny do zakończenia wykonania przedmiotu umowy jednak nie dłużej niż o okres trwania tych okoliczności. 6. Dopuszcza się możliwość zmiany postanowień umowy w zakresie dotyczącym zmiany podwykonawcy lub zwiększenia lub zmniejszenia zakresu robót budowlanych, które wykonawca będzie wykonywał za pomocą podwykonawców. 7. 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8. Warunkiem dokonania zmian w umowie jest złożenie wniosku przez stronę inicjującą zmianę. Wszelkie zmiany niniejszej umowy wymagają pisemnej formy pod rygorem nieważności. 9. Zamawiający dopuszcza możliwość zmian postanowień zawartej umowy w stosunku do treści oferty, na podstawie której dokonano wyboru wykonawcy w przypadkach określonych w art. 144 ustawy Prawo zamówień publicznych.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IV.6) INFORMACJE ADMINISTRACYJNE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IV.6.1) Sposób udostępniania informacji o charakterze poufnym </w:t>
      </w:r>
      <w:r w:rsidRPr="00162151">
        <w:rPr>
          <w:rFonts w:ascii="Times New Roman" w:eastAsia="Times New Roman" w:hAnsi="Times New Roman" w:cs="Times New Roman"/>
          <w:i/>
          <w:iCs/>
          <w:sz w:val="24"/>
          <w:szCs w:val="24"/>
          <w:lang w:eastAsia="pl-PL"/>
        </w:rPr>
        <w:t xml:space="preserve">(jeżeli dotyczy):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Środki służące ochronie informacji o charakterze poufnym</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2151">
        <w:rPr>
          <w:rFonts w:ascii="Times New Roman" w:eastAsia="Times New Roman" w:hAnsi="Times New Roman" w:cs="Times New Roman"/>
          <w:sz w:val="24"/>
          <w:szCs w:val="24"/>
          <w:lang w:eastAsia="pl-PL"/>
        </w:rPr>
        <w:br/>
        <w:t xml:space="preserve">Data: 26.01.2021, godzina: 10:00, </w:t>
      </w:r>
      <w:r w:rsidRPr="0016215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Wskazać powody: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2151">
        <w:rPr>
          <w:rFonts w:ascii="Times New Roman" w:eastAsia="Times New Roman" w:hAnsi="Times New Roman" w:cs="Times New Roman"/>
          <w:sz w:val="24"/>
          <w:szCs w:val="24"/>
          <w:lang w:eastAsia="pl-PL"/>
        </w:rPr>
        <w:br/>
        <w:t xml:space="preserve">&gt; polski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 xml:space="preserve">IV.6.3) Termin związania ofertą: </w:t>
      </w:r>
      <w:r w:rsidRPr="00162151">
        <w:rPr>
          <w:rFonts w:ascii="Times New Roman" w:eastAsia="Times New Roman" w:hAnsi="Times New Roman" w:cs="Times New Roman"/>
          <w:sz w:val="24"/>
          <w:szCs w:val="24"/>
          <w:lang w:eastAsia="pl-PL"/>
        </w:rPr>
        <w:t xml:space="preserve">do: okres w dniach: 30 (od ostatecznego terminu składania ofert)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62151">
        <w:rPr>
          <w:rFonts w:ascii="Times New Roman" w:eastAsia="Times New Roman" w:hAnsi="Times New Roman" w:cs="Times New Roman"/>
          <w:sz w:val="24"/>
          <w:szCs w:val="24"/>
          <w:lang w:eastAsia="pl-PL"/>
        </w:rPr>
        <w:t xml:space="preserve"> Nie </w:t>
      </w:r>
      <w:r w:rsidRPr="00162151">
        <w:rPr>
          <w:rFonts w:ascii="Times New Roman" w:eastAsia="Times New Roman" w:hAnsi="Times New Roman" w:cs="Times New Roman"/>
          <w:sz w:val="24"/>
          <w:szCs w:val="24"/>
          <w:lang w:eastAsia="pl-PL"/>
        </w:rPr>
        <w:br/>
      </w:r>
      <w:r w:rsidRPr="00162151">
        <w:rPr>
          <w:rFonts w:ascii="Times New Roman" w:eastAsia="Times New Roman" w:hAnsi="Times New Roman" w:cs="Times New Roman"/>
          <w:b/>
          <w:bCs/>
          <w:sz w:val="24"/>
          <w:szCs w:val="24"/>
          <w:lang w:eastAsia="pl-PL"/>
        </w:rPr>
        <w:t>IV.6.5) Informacje dodatkowe:</w:t>
      </w:r>
      <w:r w:rsidRPr="00162151">
        <w:rPr>
          <w:rFonts w:ascii="Times New Roman" w:eastAsia="Times New Roman" w:hAnsi="Times New Roman" w:cs="Times New Roman"/>
          <w:sz w:val="24"/>
          <w:szCs w:val="24"/>
          <w:lang w:eastAsia="pl-PL"/>
        </w:rPr>
        <w:t xml:space="preserve"> </w:t>
      </w:r>
      <w:r w:rsidRPr="00162151">
        <w:rPr>
          <w:rFonts w:ascii="Times New Roman" w:eastAsia="Times New Roman" w:hAnsi="Times New Roman" w:cs="Times New Roman"/>
          <w:sz w:val="24"/>
          <w:szCs w:val="24"/>
          <w:lang w:eastAsia="pl-PL"/>
        </w:rPr>
        <w:br/>
      </w:r>
    </w:p>
    <w:p w14:paraId="5FCA9BF6" w14:textId="77777777" w:rsidR="00162151" w:rsidRPr="00162151" w:rsidRDefault="00162151" w:rsidP="00162151">
      <w:pPr>
        <w:spacing w:after="0" w:line="240" w:lineRule="auto"/>
        <w:jc w:val="center"/>
        <w:rPr>
          <w:rFonts w:ascii="Times New Roman" w:eastAsia="Times New Roman" w:hAnsi="Times New Roman" w:cs="Times New Roman"/>
          <w:sz w:val="24"/>
          <w:szCs w:val="24"/>
          <w:lang w:eastAsia="pl-PL"/>
        </w:rPr>
      </w:pPr>
      <w:r w:rsidRPr="00162151">
        <w:rPr>
          <w:rFonts w:ascii="Times New Roman" w:eastAsia="Times New Roman" w:hAnsi="Times New Roman" w:cs="Times New Roman"/>
          <w:sz w:val="24"/>
          <w:szCs w:val="24"/>
          <w:u w:val="single"/>
          <w:lang w:eastAsia="pl-PL"/>
        </w:rPr>
        <w:t xml:space="preserve">ZAŁĄCZNIK I - INFORMACJE DOTYCZĄCE OFERT CZĘŚCIOWYCH </w:t>
      </w:r>
    </w:p>
    <w:p w14:paraId="7ACE0F1F"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p>
    <w:p w14:paraId="4E270189" w14:textId="77777777" w:rsidR="00162151" w:rsidRPr="00162151" w:rsidRDefault="00162151" w:rsidP="00162151">
      <w:pPr>
        <w:spacing w:after="0" w:line="240" w:lineRule="auto"/>
        <w:rPr>
          <w:rFonts w:ascii="Times New Roman" w:eastAsia="Times New Roman" w:hAnsi="Times New Roman" w:cs="Times New Roman"/>
          <w:sz w:val="24"/>
          <w:szCs w:val="24"/>
          <w:lang w:eastAsia="pl-PL"/>
        </w:rPr>
      </w:pPr>
    </w:p>
    <w:p w14:paraId="4972C68D" w14:textId="77777777" w:rsidR="00162151" w:rsidRPr="00162151" w:rsidRDefault="00162151" w:rsidP="00162151">
      <w:pPr>
        <w:spacing w:after="240" w:line="240" w:lineRule="auto"/>
        <w:rPr>
          <w:rFonts w:ascii="Times New Roman" w:eastAsia="Times New Roman" w:hAnsi="Times New Roman" w:cs="Times New Roman"/>
          <w:sz w:val="24"/>
          <w:szCs w:val="24"/>
          <w:lang w:eastAsia="pl-PL"/>
        </w:rPr>
      </w:pPr>
    </w:p>
    <w:p w14:paraId="5337EAA2" w14:textId="77777777" w:rsidR="00162151" w:rsidRPr="00162151" w:rsidRDefault="00162151" w:rsidP="0016215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2151" w:rsidRPr="00162151" w14:paraId="32820A24" w14:textId="77777777" w:rsidTr="00162151">
        <w:trPr>
          <w:tblCellSpacing w:w="15" w:type="dxa"/>
        </w:trPr>
        <w:tc>
          <w:tcPr>
            <w:tcW w:w="0" w:type="auto"/>
            <w:vAlign w:val="center"/>
            <w:hideMark/>
          </w:tcPr>
          <w:p w14:paraId="233139C5" w14:textId="77777777" w:rsidR="00162151" w:rsidRPr="00162151" w:rsidRDefault="00162151" w:rsidP="00162151">
            <w:pPr>
              <w:spacing w:after="240" w:line="240" w:lineRule="auto"/>
              <w:rPr>
                <w:rFonts w:ascii="Times New Roman" w:eastAsia="Times New Roman" w:hAnsi="Times New Roman" w:cs="Times New Roman"/>
                <w:sz w:val="24"/>
                <w:szCs w:val="24"/>
                <w:lang w:eastAsia="pl-PL"/>
              </w:rPr>
            </w:pPr>
          </w:p>
        </w:tc>
      </w:tr>
    </w:tbl>
    <w:p w14:paraId="41CBDD2C" w14:textId="77777777" w:rsidR="00162151" w:rsidRPr="00162151" w:rsidRDefault="00162151" w:rsidP="00162151">
      <w:pPr>
        <w:pBdr>
          <w:top w:val="single" w:sz="6" w:space="1" w:color="auto"/>
        </w:pBdr>
        <w:spacing w:after="0" w:line="240" w:lineRule="auto"/>
        <w:jc w:val="center"/>
        <w:rPr>
          <w:rFonts w:ascii="Arial" w:eastAsia="Times New Roman" w:hAnsi="Arial" w:cs="Arial"/>
          <w:vanish/>
          <w:sz w:val="16"/>
          <w:szCs w:val="16"/>
          <w:lang w:eastAsia="pl-PL"/>
        </w:rPr>
      </w:pPr>
      <w:r w:rsidRPr="00162151">
        <w:rPr>
          <w:rFonts w:ascii="Arial" w:eastAsia="Times New Roman" w:hAnsi="Arial" w:cs="Arial"/>
          <w:vanish/>
          <w:sz w:val="16"/>
          <w:szCs w:val="16"/>
          <w:lang w:eastAsia="pl-PL"/>
        </w:rPr>
        <w:t>Dół formularza</w:t>
      </w:r>
    </w:p>
    <w:p w14:paraId="44F0AF82" w14:textId="77777777" w:rsidR="00162151" w:rsidRPr="00162151" w:rsidRDefault="00162151" w:rsidP="00162151">
      <w:pPr>
        <w:pBdr>
          <w:bottom w:val="single" w:sz="6" w:space="1" w:color="auto"/>
        </w:pBdr>
        <w:spacing w:after="0" w:line="240" w:lineRule="auto"/>
        <w:jc w:val="center"/>
        <w:rPr>
          <w:rFonts w:ascii="Arial" w:eastAsia="Times New Roman" w:hAnsi="Arial" w:cs="Arial"/>
          <w:vanish/>
          <w:sz w:val="16"/>
          <w:szCs w:val="16"/>
          <w:lang w:eastAsia="pl-PL"/>
        </w:rPr>
      </w:pPr>
      <w:r w:rsidRPr="00162151">
        <w:rPr>
          <w:rFonts w:ascii="Arial" w:eastAsia="Times New Roman" w:hAnsi="Arial" w:cs="Arial"/>
          <w:vanish/>
          <w:sz w:val="16"/>
          <w:szCs w:val="16"/>
          <w:lang w:eastAsia="pl-PL"/>
        </w:rPr>
        <w:t>Początek formularza</w:t>
      </w:r>
    </w:p>
    <w:p w14:paraId="6089F5DA" w14:textId="77777777" w:rsidR="00162151" w:rsidRPr="00162151" w:rsidRDefault="00162151" w:rsidP="00162151">
      <w:pPr>
        <w:pBdr>
          <w:top w:val="single" w:sz="6" w:space="1" w:color="auto"/>
        </w:pBdr>
        <w:spacing w:after="0" w:line="240" w:lineRule="auto"/>
        <w:jc w:val="center"/>
        <w:rPr>
          <w:rFonts w:ascii="Arial" w:eastAsia="Times New Roman" w:hAnsi="Arial" w:cs="Arial"/>
          <w:vanish/>
          <w:sz w:val="16"/>
          <w:szCs w:val="16"/>
          <w:lang w:eastAsia="pl-PL"/>
        </w:rPr>
      </w:pPr>
      <w:r w:rsidRPr="00162151">
        <w:rPr>
          <w:rFonts w:ascii="Arial" w:eastAsia="Times New Roman" w:hAnsi="Arial" w:cs="Arial"/>
          <w:vanish/>
          <w:sz w:val="16"/>
          <w:szCs w:val="16"/>
          <w:lang w:eastAsia="pl-PL"/>
        </w:rPr>
        <w:t>Dół formularza</w:t>
      </w:r>
    </w:p>
    <w:p w14:paraId="785CE072" w14:textId="77777777" w:rsidR="00D67136" w:rsidRDefault="00D67136"/>
    <w:sectPr w:rsidR="00D67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B5"/>
    <w:rsid w:val="00162151"/>
    <w:rsid w:val="001B1FB5"/>
    <w:rsid w:val="00D67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0BDA"/>
  <w15:chartTrackingRefBased/>
  <w15:docId w15:val="{BC06419A-924B-4C3C-9350-932C0F1C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73886">
      <w:bodyDiv w:val="1"/>
      <w:marLeft w:val="0"/>
      <w:marRight w:val="0"/>
      <w:marTop w:val="0"/>
      <w:marBottom w:val="0"/>
      <w:divBdr>
        <w:top w:val="none" w:sz="0" w:space="0" w:color="auto"/>
        <w:left w:val="none" w:sz="0" w:space="0" w:color="auto"/>
        <w:bottom w:val="none" w:sz="0" w:space="0" w:color="auto"/>
        <w:right w:val="none" w:sz="0" w:space="0" w:color="auto"/>
      </w:divBdr>
      <w:divsChild>
        <w:div w:id="510486661">
          <w:marLeft w:val="0"/>
          <w:marRight w:val="0"/>
          <w:marTop w:val="0"/>
          <w:marBottom w:val="0"/>
          <w:divBdr>
            <w:top w:val="none" w:sz="0" w:space="0" w:color="auto"/>
            <w:left w:val="none" w:sz="0" w:space="0" w:color="auto"/>
            <w:bottom w:val="none" w:sz="0" w:space="0" w:color="auto"/>
            <w:right w:val="none" w:sz="0" w:space="0" w:color="auto"/>
          </w:divBdr>
          <w:divsChild>
            <w:div w:id="555971912">
              <w:marLeft w:val="0"/>
              <w:marRight w:val="0"/>
              <w:marTop w:val="0"/>
              <w:marBottom w:val="0"/>
              <w:divBdr>
                <w:top w:val="none" w:sz="0" w:space="0" w:color="auto"/>
                <w:left w:val="none" w:sz="0" w:space="0" w:color="auto"/>
                <w:bottom w:val="none" w:sz="0" w:space="0" w:color="auto"/>
                <w:right w:val="none" w:sz="0" w:space="0" w:color="auto"/>
              </w:divBdr>
              <w:divsChild>
                <w:div w:id="689644180">
                  <w:marLeft w:val="0"/>
                  <w:marRight w:val="0"/>
                  <w:marTop w:val="0"/>
                  <w:marBottom w:val="0"/>
                  <w:divBdr>
                    <w:top w:val="none" w:sz="0" w:space="0" w:color="auto"/>
                    <w:left w:val="none" w:sz="0" w:space="0" w:color="auto"/>
                    <w:bottom w:val="none" w:sz="0" w:space="0" w:color="auto"/>
                    <w:right w:val="none" w:sz="0" w:space="0" w:color="auto"/>
                  </w:divBdr>
                </w:div>
                <w:div w:id="595820501">
                  <w:marLeft w:val="0"/>
                  <w:marRight w:val="0"/>
                  <w:marTop w:val="0"/>
                  <w:marBottom w:val="0"/>
                  <w:divBdr>
                    <w:top w:val="none" w:sz="0" w:space="0" w:color="auto"/>
                    <w:left w:val="none" w:sz="0" w:space="0" w:color="auto"/>
                    <w:bottom w:val="none" w:sz="0" w:space="0" w:color="auto"/>
                    <w:right w:val="none" w:sz="0" w:space="0" w:color="auto"/>
                  </w:divBdr>
                </w:div>
                <w:div w:id="1617637340">
                  <w:marLeft w:val="0"/>
                  <w:marRight w:val="0"/>
                  <w:marTop w:val="0"/>
                  <w:marBottom w:val="0"/>
                  <w:divBdr>
                    <w:top w:val="none" w:sz="0" w:space="0" w:color="auto"/>
                    <w:left w:val="none" w:sz="0" w:space="0" w:color="auto"/>
                    <w:bottom w:val="none" w:sz="0" w:space="0" w:color="auto"/>
                    <w:right w:val="none" w:sz="0" w:space="0" w:color="auto"/>
                  </w:divBdr>
                  <w:divsChild>
                    <w:div w:id="751195748">
                      <w:marLeft w:val="0"/>
                      <w:marRight w:val="0"/>
                      <w:marTop w:val="0"/>
                      <w:marBottom w:val="0"/>
                      <w:divBdr>
                        <w:top w:val="none" w:sz="0" w:space="0" w:color="auto"/>
                        <w:left w:val="none" w:sz="0" w:space="0" w:color="auto"/>
                        <w:bottom w:val="none" w:sz="0" w:space="0" w:color="auto"/>
                        <w:right w:val="none" w:sz="0" w:space="0" w:color="auto"/>
                      </w:divBdr>
                    </w:div>
                  </w:divsChild>
                </w:div>
                <w:div w:id="2068450695">
                  <w:marLeft w:val="0"/>
                  <w:marRight w:val="0"/>
                  <w:marTop w:val="0"/>
                  <w:marBottom w:val="0"/>
                  <w:divBdr>
                    <w:top w:val="none" w:sz="0" w:space="0" w:color="auto"/>
                    <w:left w:val="none" w:sz="0" w:space="0" w:color="auto"/>
                    <w:bottom w:val="none" w:sz="0" w:space="0" w:color="auto"/>
                    <w:right w:val="none" w:sz="0" w:space="0" w:color="auto"/>
                  </w:divBdr>
                  <w:divsChild>
                    <w:div w:id="700322777">
                      <w:marLeft w:val="0"/>
                      <w:marRight w:val="0"/>
                      <w:marTop w:val="0"/>
                      <w:marBottom w:val="0"/>
                      <w:divBdr>
                        <w:top w:val="none" w:sz="0" w:space="0" w:color="auto"/>
                        <w:left w:val="none" w:sz="0" w:space="0" w:color="auto"/>
                        <w:bottom w:val="none" w:sz="0" w:space="0" w:color="auto"/>
                        <w:right w:val="none" w:sz="0" w:space="0" w:color="auto"/>
                      </w:divBdr>
                    </w:div>
                  </w:divsChild>
                </w:div>
                <w:div w:id="391192929">
                  <w:marLeft w:val="0"/>
                  <w:marRight w:val="0"/>
                  <w:marTop w:val="0"/>
                  <w:marBottom w:val="0"/>
                  <w:divBdr>
                    <w:top w:val="none" w:sz="0" w:space="0" w:color="auto"/>
                    <w:left w:val="none" w:sz="0" w:space="0" w:color="auto"/>
                    <w:bottom w:val="none" w:sz="0" w:space="0" w:color="auto"/>
                    <w:right w:val="none" w:sz="0" w:space="0" w:color="auto"/>
                  </w:divBdr>
                  <w:divsChild>
                    <w:div w:id="243996126">
                      <w:marLeft w:val="0"/>
                      <w:marRight w:val="0"/>
                      <w:marTop w:val="0"/>
                      <w:marBottom w:val="0"/>
                      <w:divBdr>
                        <w:top w:val="none" w:sz="0" w:space="0" w:color="auto"/>
                        <w:left w:val="none" w:sz="0" w:space="0" w:color="auto"/>
                        <w:bottom w:val="none" w:sz="0" w:space="0" w:color="auto"/>
                        <w:right w:val="none" w:sz="0" w:space="0" w:color="auto"/>
                      </w:divBdr>
                    </w:div>
                    <w:div w:id="1833521355">
                      <w:marLeft w:val="0"/>
                      <w:marRight w:val="0"/>
                      <w:marTop w:val="0"/>
                      <w:marBottom w:val="0"/>
                      <w:divBdr>
                        <w:top w:val="none" w:sz="0" w:space="0" w:color="auto"/>
                        <w:left w:val="none" w:sz="0" w:space="0" w:color="auto"/>
                        <w:bottom w:val="none" w:sz="0" w:space="0" w:color="auto"/>
                        <w:right w:val="none" w:sz="0" w:space="0" w:color="auto"/>
                      </w:divBdr>
                    </w:div>
                    <w:div w:id="266620471">
                      <w:marLeft w:val="0"/>
                      <w:marRight w:val="0"/>
                      <w:marTop w:val="0"/>
                      <w:marBottom w:val="0"/>
                      <w:divBdr>
                        <w:top w:val="none" w:sz="0" w:space="0" w:color="auto"/>
                        <w:left w:val="none" w:sz="0" w:space="0" w:color="auto"/>
                        <w:bottom w:val="none" w:sz="0" w:space="0" w:color="auto"/>
                        <w:right w:val="none" w:sz="0" w:space="0" w:color="auto"/>
                      </w:divBdr>
                    </w:div>
                    <w:div w:id="604118088">
                      <w:marLeft w:val="0"/>
                      <w:marRight w:val="0"/>
                      <w:marTop w:val="0"/>
                      <w:marBottom w:val="0"/>
                      <w:divBdr>
                        <w:top w:val="none" w:sz="0" w:space="0" w:color="auto"/>
                        <w:left w:val="none" w:sz="0" w:space="0" w:color="auto"/>
                        <w:bottom w:val="none" w:sz="0" w:space="0" w:color="auto"/>
                        <w:right w:val="none" w:sz="0" w:space="0" w:color="auto"/>
                      </w:divBdr>
                    </w:div>
                  </w:divsChild>
                </w:div>
                <w:div w:id="1322662993">
                  <w:marLeft w:val="0"/>
                  <w:marRight w:val="0"/>
                  <w:marTop w:val="0"/>
                  <w:marBottom w:val="0"/>
                  <w:divBdr>
                    <w:top w:val="none" w:sz="0" w:space="0" w:color="auto"/>
                    <w:left w:val="none" w:sz="0" w:space="0" w:color="auto"/>
                    <w:bottom w:val="none" w:sz="0" w:space="0" w:color="auto"/>
                    <w:right w:val="none" w:sz="0" w:space="0" w:color="auto"/>
                  </w:divBdr>
                  <w:divsChild>
                    <w:div w:id="430204390">
                      <w:marLeft w:val="0"/>
                      <w:marRight w:val="0"/>
                      <w:marTop w:val="0"/>
                      <w:marBottom w:val="0"/>
                      <w:divBdr>
                        <w:top w:val="none" w:sz="0" w:space="0" w:color="auto"/>
                        <w:left w:val="none" w:sz="0" w:space="0" w:color="auto"/>
                        <w:bottom w:val="none" w:sz="0" w:space="0" w:color="auto"/>
                        <w:right w:val="none" w:sz="0" w:space="0" w:color="auto"/>
                      </w:divBdr>
                    </w:div>
                    <w:div w:id="1340041760">
                      <w:marLeft w:val="0"/>
                      <w:marRight w:val="0"/>
                      <w:marTop w:val="0"/>
                      <w:marBottom w:val="0"/>
                      <w:divBdr>
                        <w:top w:val="none" w:sz="0" w:space="0" w:color="auto"/>
                        <w:left w:val="none" w:sz="0" w:space="0" w:color="auto"/>
                        <w:bottom w:val="none" w:sz="0" w:space="0" w:color="auto"/>
                        <w:right w:val="none" w:sz="0" w:space="0" w:color="auto"/>
                      </w:divBdr>
                    </w:div>
                    <w:div w:id="1936404013">
                      <w:marLeft w:val="0"/>
                      <w:marRight w:val="0"/>
                      <w:marTop w:val="0"/>
                      <w:marBottom w:val="0"/>
                      <w:divBdr>
                        <w:top w:val="none" w:sz="0" w:space="0" w:color="auto"/>
                        <w:left w:val="none" w:sz="0" w:space="0" w:color="auto"/>
                        <w:bottom w:val="none" w:sz="0" w:space="0" w:color="auto"/>
                        <w:right w:val="none" w:sz="0" w:space="0" w:color="auto"/>
                      </w:divBdr>
                    </w:div>
                    <w:div w:id="483544973">
                      <w:marLeft w:val="0"/>
                      <w:marRight w:val="0"/>
                      <w:marTop w:val="0"/>
                      <w:marBottom w:val="0"/>
                      <w:divBdr>
                        <w:top w:val="none" w:sz="0" w:space="0" w:color="auto"/>
                        <w:left w:val="none" w:sz="0" w:space="0" w:color="auto"/>
                        <w:bottom w:val="none" w:sz="0" w:space="0" w:color="auto"/>
                        <w:right w:val="none" w:sz="0" w:space="0" w:color="auto"/>
                      </w:divBdr>
                    </w:div>
                    <w:div w:id="2100757605">
                      <w:marLeft w:val="0"/>
                      <w:marRight w:val="0"/>
                      <w:marTop w:val="0"/>
                      <w:marBottom w:val="0"/>
                      <w:divBdr>
                        <w:top w:val="none" w:sz="0" w:space="0" w:color="auto"/>
                        <w:left w:val="none" w:sz="0" w:space="0" w:color="auto"/>
                        <w:bottom w:val="none" w:sz="0" w:space="0" w:color="auto"/>
                        <w:right w:val="none" w:sz="0" w:space="0" w:color="auto"/>
                      </w:divBdr>
                    </w:div>
                    <w:div w:id="383985550">
                      <w:marLeft w:val="0"/>
                      <w:marRight w:val="0"/>
                      <w:marTop w:val="0"/>
                      <w:marBottom w:val="0"/>
                      <w:divBdr>
                        <w:top w:val="none" w:sz="0" w:space="0" w:color="auto"/>
                        <w:left w:val="none" w:sz="0" w:space="0" w:color="auto"/>
                        <w:bottom w:val="none" w:sz="0" w:space="0" w:color="auto"/>
                        <w:right w:val="none" w:sz="0" w:space="0" w:color="auto"/>
                      </w:divBdr>
                    </w:div>
                    <w:div w:id="150945538">
                      <w:marLeft w:val="0"/>
                      <w:marRight w:val="0"/>
                      <w:marTop w:val="0"/>
                      <w:marBottom w:val="0"/>
                      <w:divBdr>
                        <w:top w:val="none" w:sz="0" w:space="0" w:color="auto"/>
                        <w:left w:val="none" w:sz="0" w:space="0" w:color="auto"/>
                        <w:bottom w:val="none" w:sz="0" w:space="0" w:color="auto"/>
                        <w:right w:val="none" w:sz="0" w:space="0" w:color="auto"/>
                      </w:divBdr>
                    </w:div>
                  </w:divsChild>
                </w:div>
                <w:div w:id="1442188518">
                  <w:marLeft w:val="0"/>
                  <w:marRight w:val="0"/>
                  <w:marTop w:val="0"/>
                  <w:marBottom w:val="0"/>
                  <w:divBdr>
                    <w:top w:val="none" w:sz="0" w:space="0" w:color="auto"/>
                    <w:left w:val="none" w:sz="0" w:space="0" w:color="auto"/>
                    <w:bottom w:val="none" w:sz="0" w:space="0" w:color="auto"/>
                    <w:right w:val="none" w:sz="0" w:space="0" w:color="auto"/>
                  </w:divBdr>
                  <w:divsChild>
                    <w:div w:id="2140224196">
                      <w:marLeft w:val="0"/>
                      <w:marRight w:val="0"/>
                      <w:marTop w:val="0"/>
                      <w:marBottom w:val="0"/>
                      <w:divBdr>
                        <w:top w:val="none" w:sz="0" w:space="0" w:color="auto"/>
                        <w:left w:val="none" w:sz="0" w:space="0" w:color="auto"/>
                        <w:bottom w:val="none" w:sz="0" w:space="0" w:color="auto"/>
                        <w:right w:val="none" w:sz="0" w:space="0" w:color="auto"/>
                      </w:divBdr>
                    </w:div>
                    <w:div w:id="1836264223">
                      <w:marLeft w:val="0"/>
                      <w:marRight w:val="0"/>
                      <w:marTop w:val="0"/>
                      <w:marBottom w:val="0"/>
                      <w:divBdr>
                        <w:top w:val="none" w:sz="0" w:space="0" w:color="auto"/>
                        <w:left w:val="none" w:sz="0" w:space="0" w:color="auto"/>
                        <w:bottom w:val="none" w:sz="0" w:space="0" w:color="auto"/>
                        <w:right w:val="none" w:sz="0" w:space="0" w:color="auto"/>
                      </w:divBdr>
                    </w:div>
                  </w:divsChild>
                </w:div>
                <w:div w:id="1801220670">
                  <w:marLeft w:val="0"/>
                  <w:marRight w:val="0"/>
                  <w:marTop w:val="0"/>
                  <w:marBottom w:val="0"/>
                  <w:divBdr>
                    <w:top w:val="none" w:sz="0" w:space="0" w:color="auto"/>
                    <w:left w:val="none" w:sz="0" w:space="0" w:color="auto"/>
                    <w:bottom w:val="none" w:sz="0" w:space="0" w:color="auto"/>
                    <w:right w:val="none" w:sz="0" w:space="0" w:color="auto"/>
                  </w:divBdr>
                  <w:divsChild>
                    <w:div w:id="1727413666">
                      <w:marLeft w:val="0"/>
                      <w:marRight w:val="0"/>
                      <w:marTop w:val="0"/>
                      <w:marBottom w:val="0"/>
                      <w:divBdr>
                        <w:top w:val="none" w:sz="0" w:space="0" w:color="auto"/>
                        <w:left w:val="none" w:sz="0" w:space="0" w:color="auto"/>
                        <w:bottom w:val="none" w:sz="0" w:space="0" w:color="auto"/>
                        <w:right w:val="none" w:sz="0" w:space="0" w:color="auto"/>
                      </w:divBdr>
                    </w:div>
                    <w:div w:id="441270596">
                      <w:marLeft w:val="0"/>
                      <w:marRight w:val="0"/>
                      <w:marTop w:val="0"/>
                      <w:marBottom w:val="0"/>
                      <w:divBdr>
                        <w:top w:val="none" w:sz="0" w:space="0" w:color="auto"/>
                        <w:left w:val="none" w:sz="0" w:space="0" w:color="auto"/>
                        <w:bottom w:val="none" w:sz="0" w:space="0" w:color="auto"/>
                        <w:right w:val="none" w:sz="0" w:space="0" w:color="auto"/>
                      </w:divBdr>
                    </w:div>
                    <w:div w:id="1814563867">
                      <w:marLeft w:val="0"/>
                      <w:marRight w:val="0"/>
                      <w:marTop w:val="0"/>
                      <w:marBottom w:val="0"/>
                      <w:divBdr>
                        <w:top w:val="none" w:sz="0" w:space="0" w:color="auto"/>
                        <w:left w:val="none" w:sz="0" w:space="0" w:color="auto"/>
                        <w:bottom w:val="none" w:sz="0" w:space="0" w:color="auto"/>
                        <w:right w:val="none" w:sz="0" w:space="0" w:color="auto"/>
                      </w:divBdr>
                    </w:div>
                    <w:div w:id="2078236582">
                      <w:marLeft w:val="0"/>
                      <w:marRight w:val="0"/>
                      <w:marTop w:val="0"/>
                      <w:marBottom w:val="0"/>
                      <w:divBdr>
                        <w:top w:val="none" w:sz="0" w:space="0" w:color="auto"/>
                        <w:left w:val="none" w:sz="0" w:space="0" w:color="auto"/>
                        <w:bottom w:val="none" w:sz="0" w:space="0" w:color="auto"/>
                        <w:right w:val="none" w:sz="0" w:space="0" w:color="auto"/>
                      </w:divBdr>
                    </w:div>
                    <w:div w:id="2121416865">
                      <w:marLeft w:val="0"/>
                      <w:marRight w:val="0"/>
                      <w:marTop w:val="0"/>
                      <w:marBottom w:val="0"/>
                      <w:divBdr>
                        <w:top w:val="none" w:sz="0" w:space="0" w:color="auto"/>
                        <w:left w:val="none" w:sz="0" w:space="0" w:color="auto"/>
                        <w:bottom w:val="none" w:sz="0" w:space="0" w:color="auto"/>
                        <w:right w:val="none" w:sz="0" w:space="0" w:color="auto"/>
                      </w:divBdr>
                    </w:div>
                  </w:divsChild>
                </w:div>
                <w:div w:id="338436430">
                  <w:marLeft w:val="0"/>
                  <w:marRight w:val="0"/>
                  <w:marTop w:val="0"/>
                  <w:marBottom w:val="0"/>
                  <w:divBdr>
                    <w:top w:val="none" w:sz="0" w:space="0" w:color="auto"/>
                    <w:left w:val="none" w:sz="0" w:space="0" w:color="auto"/>
                    <w:bottom w:val="none" w:sz="0" w:space="0" w:color="auto"/>
                    <w:right w:val="none" w:sz="0" w:space="0" w:color="auto"/>
                  </w:divBdr>
                  <w:divsChild>
                    <w:div w:id="1387296046">
                      <w:marLeft w:val="0"/>
                      <w:marRight w:val="0"/>
                      <w:marTop w:val="0"/>
                      <w:marBottom w:val="0"/>
                      <w:divBdr>
                        <w:top w:val="none" w:sz="0" w:space="0" w:color="auto"/>
                        <w:left w:val="none" w:sz="0" w:space="0" w:color="auto"/>
                        <w:bottom w:val="none" w:sz="0" w:space="0" w:color="auto"/>
                        <w:right w:val="none" w:sz="0" w:space="0" w:color="auto"/>
                      </w:divBdr>
                    </w:div>
                    <w:div w:id="544759847">
                      <w:marLeft w:val="0"/>
                      <w:marRight w:val="0"/>
                      <w:marTop w:val="0"/>
                      <w:marBottom w:val="0"/>
                      <w:divBdr>
                        <w:top w:val="none" w:sz="0" w:space="0" w:color="auto"/>
                        <w:left w:val="none" w:sz="0" w:space="0" w:color="auto"/>
                        <w:bottom w:val="none" w:sz="0" w:space="0" w:color="auto"/>
                        <w:right w:val="none" w:sz="0" w:space="0" w:color="auto"/>
                      </w:divBdr>
                    </w:div>
                    <w:div w:id="1374888457">
                      <w:marLeft w:val="0"/>
                      <w:marRight w:val="0"/>
                      <w:marTop w:val="0"/>
                      <w:marBottom w:val="0"/>
                      <w:divBdr>
                        <w:top w:val="none" w:sz="0" w:space="0" w:color="auto"/>
                        <w:left w:val="none" w:sz="0" w:space="0" w:color="auto"/>
                        <w:bottom w:val="none" w:sz="0" w:space="0" w:color="auto"/>
                        <w:right w:val="none" w:sz="0" w:space="0" w:color="auto"/>
                      </w:divBdr>
                    </w:div>
                    <w:div w:id="1339692187">
                      <w:marLeft w:val="0"/>
                      <w:marRight w:val="0"/>
                      <w:marTop w:val="0"/>
                      <w:marBottom w:val="0"/>
                      <w:divBdr>
                        <w:top w:val="none" w:sz="0" w:space="0" w:color="auto"/>
                        <w:left w:val="none" w:sz="0" w:space="0" w:color="auto"/>
                        <w:bottom w:val="none" w:sz="0" w:space="0" w:color="auto"/>
                        <w:right w:val="none" w:sz="0" w:space="0" w:color="auto"/>
                      </w:divBdr>
                    </w:div>
                    <w:div w:id="2036691756">
                      <w:marLeft w:val="0"/>
                      <w:marRight w:val="0"/>
                      <w:marTop w:val="0"/>
                      <w:marBottom w:val="0"/>
                      <w:divBdr>
                        <w:top w:val="none" w:sz="0" w:space="0" w:color="auto"/>
                        <w:left w:val="none" w:sz="0" w:space="0" w:color="auto"/>
                        <w:bottom w:val="none" w:sz="0" w:space="0" w:color="auto"/>
                        <w:right w:val="none" w:sz="0" w:space="0" w:color="auto"/>
                      </w:divBdr>
                    </w:div>
                    <w:div w:id="323893378">
                      <w:marLeft w:val="0"/>
                      <w:marRight w:val="0"/>
                      <w:marTop w:val="0"/>
                      <w:marBottom w:val="0"/>
                      <w:divBdr>
                        <w:top w:val="none" w:sz="0" w:space="0" w:color="auto"/>
                        <w:left w:val="none" w:sz="0" w:space="0" w:color="auto"/>
                        <w:bottom w:val="none" w:sz="0" w:space="0" w:color="auto"/>
                        <w:right w:val="none" w:sz="0" w:space="0" w:color="auto"/>
                      </w:divBdr>
                    </w:div>
                    <w:div w:id="1608192321">
                      <w:marLeft w:val="0"/>
                      <w:marRight w:val="0"/>
                      <w:marTop w:val="0"/>
                      <w:marBottom w:val="0"/>
                      <w:divBdr>
                        <w:top w:val="none" w:sz="0" w:space="0" w:color="auto"/>
                        <w:left w:val="none" w:sz="0" w:space="0" w:color="auto"/>
                        <w:bottom w:val="none" w:sz="0" w:space="0" w:color="auto"/>
                        <w:right w:val="none" w:sz="0" w:space="0" w:color="auto"/>
                      </w:divBdr>
                    </w:div>
                    <w:div w:id="1352532769">
                      <w:marLeft w:val="0"/>
                      <w:marRight w:val="0"/>
                      <w:marTop w:val="0"/>
                      <w:marBottom w:val="0"/>
                      <w:divBdr>
                        <w:top w:val="none" w:sz="0" w:space="0" w:color="auto"/>
                        <w:left w:val="none" w:sz="0" w:space="0" w:color="auto"/>
                        <w:bottom w:val="none" w:sz="0" w:space="0" w:color="auto"/>
                        <w:right w:val="none" w:sz="0" w:space="0" w:color="auto"/>
                      </w:divBdr>
                    </w:div>
                  </w:divsChild>
                </w:div>
                <w:div w:id="7827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6216</Words>
  <Characters>37300</Characters>
  <Application>Microsoft Office Word</Application>
  <DocSecurity>0</DocSecurity>
  <Lines>310</Lines>
  <Paragraphs>86</Paragraphs>
  <ScaleCrop>false</ScaleCrop>
  <Company/>
  <LinksUpToDate>false</LinksUpToDate>
  <CharactersWithSpaces>43430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2</cp:revision>
  <cp:lastPrinted>2020-12-29T11:34:00Z</cp:lastPrinted>
  <dcterms:created xsi:type="dcterms:W3CDTF">2020-12-29T11:29:00Z</dcterms:created>
  <dcterms:modified xsi:type="dcterms:W3CDTF">2020-12-29T11:34:00Z</dcterms:modified>
</cp:coreProperties>
</file>