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F9988" w14:textId="77777777" w:rsidR="00491519" w:rsidRPr="00491519" w:rsidRDefault="00491519" w:rsidP="00E123F9">
      <w:pPr>
        <w:spacing w:after="0" w:line="360" w:lineRule="auto"/>
        <w:ind w:firstLine="851"/>
        <w:jc w:val="both"/>
        <w:rPr>
          <w:rFonts w:ascii="Cambria" w:eastAsia="Calibri" w:hAnsi="Cambria" w:cs="Times New Roman"/>
          <w:b/>
          <w:sz w:val="24"/>
          <w:szCs w:val="24"/>
        </w:rPr>
      </w:pPr>
      <w:r w:rsidRPr="00491519">
        <w:rPr>
          <w:rFonts w:ascii="Calibri" w:eastAsia="Calibri" w:hAnsi="Calibri" w:cs="Times New Roman"/>
          <w:noProof/>
        </w:rPr>
        <w:drawing>
          <wp:anchor distT="0" distB="0" distL="114935" distR="114935" simplePos="0" relativeHeight="251663360" behindDoc="1" locked="0" layoutInCell="0" allowOverlap="1" wp14:anchorId="17F31AC0" wp14:editId="6455FD22">
            <wp:simplePos x="0" y="0"/>
            <wp:positionH relativeFrom="column">
              <wp:posOffset>36830</wp:posOffset>
            </wp:positionH>
            <wp:positionV relativeFrom="paragraph">
              <wp:posOffset>-66040</wp:posOffset>
            </wp:positionV>
            <wp:extent cx="697230" cy="737235"/>
            <wp:effectExtent l="0" t="0" r="7620" b="571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7230" cy="737235"/>
                    </a:xfrm>
                    <a:prstGeom prst="rect">
                      <a:avLst/>
                    </a:prstGeom>
                    <a:blipFill dpi="0" rotWithShape="0">
                      <a:blip/>
                      <a:srcRect/>
                      <a:stretch>
                        <a:fillRect/>
                      </a:stretch>
                    </a:blipFill>
                  </pic:spPr>
                </pic:pic>
              </a:graphicData>
            </a:graphic>
            <wp14:sizeRelH relativeFrom="page">
              <wp14:pctWidth>0</wp14:pctWidth>
            </wp14:sizeRelH>
            <wp14:sizeRelV relativeFrom="page">
              <wp14:pctHeight>0</wp14:pctHeight>
            </wp14:sizeRelV>
          </wp:anchor>
        </w:drawing>
      </w:r>
      <w:r w:rsidRPr="00491519">
        <w:rPr>
          <w:rFonts w:ascii="Cambria" w:eastAsia="Calibri" w:hAnsi="Cambria" w:cs="Times New Roman"/>
          <w:b/>
          <w:sz w:val="24"/>
          <w:szCs w:val="24"/>
        </w:rPr>
        <w:t xml:space="preserve">                                Burmistrz Miasta i Gminy Torzym</w:t>
      </w:r>
    </w:p>
    <w:p w14:paraId="2AE1DE42" w14:textId="77777777" w:rsidR="00491519" w:rsidRPr="00491519" w:rsidRDefault="00491519" w:rsidP="00E123F9">
      <w:pPr>
        <w:spacing w:after="0" w:line="360" w:lineRule="auto"/>
        <w:ind w:firstLine="851"/>
        <w:jc w:val="both"/>
        <w:rPr>
          <w:rFonts w:ascii="Cambria" w:eastAsia="Calibri" w:hAnsi="Cambria" w:cs="Times New Roman"/>
          <w:b/>
          <w:sz w:val="24"/>
          <w:szCs w:val="24"/>
        </w:rPr>
      </w:pPr>
      <w:r w:rsidRPr="00491519">
        <w:rPr>
          <w:rFonts w:ascii="Cambria" w:eastAsia="Calibri" w:hAnsi="Cambria" w:cs="Times New Roman"/>
          <w:b/>
          <w:sz w:val="24"/>
          <w:szCs w:val="24"/>
        </w:rPr>
        <w:t xml:space="preserve">                         66-235 Torzym,   ul Wojska Polskiego 32</w:t>
      </w:r>
    </w:p>
    <w:p w14:paraId="36185A60" w14:textId="77777777" w:rsidR="00491519" w:rsidRPr="00491519" w:rsidRDefault="00491519" w:rsidP="00E123F9">
      <w:pPr>
        <w:spacing w:after="0" w:line="360" w:lineRule="auto"/>
        <w:ind w:firstLine="851"/>
        <w:jc w:val="both"/>
        <w:rPr>
          <w:rFonts w:ascii="Cambria" w:eastAsia="Calibri" w:hAnsi="Cambria" w:cs="Times New Roman"/>
          <w:b/>
          <w:sz w:val="24"/>
          <w:szCs w:val="24"/>
          <w:lang w:val="en-US"/>
        </w:rPr>
      </w:pPr>
      <w:r w:rsidRPr="00491519">
        <w:rPr>
          <w:rFonts w:ascii="Cambria" w:eastAsia="Calibri" w:hAnsi="Cambria" w:cs="Times New Roman"/>
          <w:b/>
          <w:sz w:val="24"/>
          <w:szCs w:val="24"/>
        </w:rPr>
        <w:t xml:space="preserve">      </w:t>
      </w:r>
      <w:r w:rsidRPr="00491519">
        <w:rPr>
          <w:rFonts w:ascii="Cambria" w:eastAsia="Calibri" w:hAnsi="Cambria" w:cs="Times New Roman"/>
          <w:b/>
          <w:sz w:val="24"/>
          <w:szCs w:val="24"/>
          <w:lang w:val="en-US"/>
        </w:rPr>
        <w:t>tel.(068)3413012, fax. (068)3413181   e-mail burmistrz@torzym.pl</w:t>
      </w:r>
    </w:p>
    <w:p w14:paraId="5F4FEAE4" w14:textId="77777777" w:rsidR="00491519" w:rsidRPr="00491519" w:rsidRDefault="00491519" w:rsidP="00E123F9">
      <w:pPr>
        <w:spacing w:after="0" w:line="360" w:lineRule="auto"/>
        <w:jc w:val="both"/>
        <w:rPr>
          <w:rFonts w:ascii="Cambria" w:eastAsia="Calibri" w:hAnsi="Cambria" w:cs="Times New Roman"/>
          <w:b/>
          <w:i/>
          <w:sz w:val="24"/>
          <w:szCs w:val="24"/>
          <w:lang w:val="en-US"/>
        </w:rPr>
      </w:pPr>
      <w:r w:rsidRPr="00491519">
        <w:rPr>
          <w:rFonts w:ascii="Calibri" w:eastAsia="Calibri" w:hAnsi="Calibri" w:cs="Times New Roman"/>
          <w:noProof/>
        </w:rPr>
        <mc:AlternateContent>
          <mc:Choice Requires="wps">
            <w:drawing>
              <wp:anchor distT="0" distB="0" distL="114300" distR="114300" simplePos="0" relativeHeight="251662336" behindDoc="0" locked="0" layoutInCell="0" allowOverlap="1" wp14:anchorId="51DCE2D5" wp14:editId="21F6EB49">
                <wp:simplePos x="0" y="0"/>
                <wp:positionH relativeFrom="column">
                  <wp:posOffset>36830</wp:posOffset>
                </wp:positionH>
                <wp:positionV relativeFrom="paragraph">
                  <wp:posOffset>60325</wp:posOffset>
                </wp:positionV>
                <wp:extent cx="5711190" cy="0"/>
                <wp:effectExtent l="36830" t="31750" r="33655" b="34925"/>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190" cy="0"/>
                        </a:xfrm>
                        <a:prstGeom prst="line">
                          <a:avLst/>
                        </a:prstGeom>
                        <a:noFill/>
                        <a:ln w="57150" cmpd="thickThin">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CBEF5" id="Łącznik prosty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4.75pt" to="452.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" o:allowincell="f" strokecolor="#339" strokeweight="4.5pt">
                <v:stroke linestyle="thickThin"/>
              </v:line>
            </w:pict>
          </mc:Fallback>
        </mc:AlternateContent>
      </w:r>
    </w:p>
    <w:p w14:paraId="1F8B79FC" w14:textId="77777777" w:rsidR="00402C8F" w:rsidRPr="00491519" w:rsidRDefault="00402C8F" w:rsidP="00E123F9">
      <w:pPr>
        <w:widowControl w:val="0"/>
        <w:suppressAutoHyphens/>
        <w:spacing w:after="0" w:line="360" w:lineRule="auto"/>
        <w:rPr>
          <w:rFonts w:ascii="Arial" w:eastAsia="Lucida Sans Unicode" w:hAnsi="Arial" w:cs="Arial"/>
          <w:color w:val="000000"/>
          <w:sz w:val="24"/>
          <w:szCs w:val="24"/>
        </w:rPr>
      </w:pPr>
    </w:p>
    <w:p w14:paraId="44D36A4D" w14:textId="4FE988E8" w:rsidR="00402C8F" w:rsidRPr="00491519" w:rsidRDefault="006619DB" w:rsidP="00E123F9">
      <w:pPr>
        <w:widowControl w:val="0"/>
        <w:suppressAutoHyphens/>
        <w:spacing w:after="0" w:line="360" w:lineRule="auto"/>
        <w:rPr>
          <w:rFonts w:ascii="Arial" w:eastAsia="Times New Roman" w:hAnsi="Arial" w:cs="Arial"/>
          <w:sz w:val="24"/>
          <w:szCs w:val="24"/>
        </w:rPr>
      </w:pPr>
      <w:r w:rsidRPr="00491519">
        <w:rPr>
          <w:rFonts w:ascii="Arial" w:eastAsia="Times New Roman" w:hAnsi="Arial" w:cs="Arial"/>
          <w:sz w:val="24"/>
          <w:szCs w:val="24"/>
        </w:rPr>
        <w:t>BGN.II.</w:t>
      </w:r>
      <w:r w:rsidR="00491519" w:rsidRPr="00491519">
        <w:rPr>
          <w:rFonts w:ascii="Arial" w:eastAsia="Times New Roman" w:hAnsi="Arial" w:cs="Arial"/>
          <w:sz w:val="24"/>
          <w:szCs w:val="24"/>
        </w:rPr>
        <w:t>271.4.2020</w:t>
      </w:r>
    </w:p>
    <w:p w14:paraId="25DC2F7F" w14:textId="77777777" w:rsidR="00402C8F" w:rsidRPr="00491519" w:rsidRDefault="00402C8F" w:rsidP="00D7665D">
      <w:pPr>
        <w:widowControl w:val="0"/>
        <w:suppressAutoHyphens/>
        <w:spacing w:after="0" w:line="360" w:lineRule="auto"/>
        <w:rPr>
          <w:rFonts w:ascii="Arial" w:eastAsia="Lucida Sans Unicode" w:hAnsi="Arial" w:cs="Arial"/>
          <w:b/>
          <w:bCs/>
          <w:color w:val="000000"/>
          <w:sz w:val="24"/>
          <w:szCs w:val="24"/>
        </w:rPr>
      </w:pPr>
    </w:p>
    <w:p w14:paraId="0B16D1B0" w14:textId="77777777" w:rsidR="00402C8F" w:rsidRPr="00491519" w:rsidRDefault="00402C8F" w:rsidP="00E123F9">
      <w:pPr>
        <w:widowControl w:val="0"/>
        <w:suppressAutoHyphens/>
        <w:spacing w:after="0" w:line="360" w:lineRule="auto"/>
        <w:jc w:val="center"/>
        <w:rPr>
          <w:rFonts w:ascii="Arial" w:eastAsia="Lucida Sans Unicode" w:hAnsi="Arial" w:cs="Arial"/>
          <w:b/>
          <w:bCs/>
          <w:color w:val="000000"/>
          <w:sz w:val="24"/>
          <w:szCs w:val="24"/>
        </w:rPr>
      </w:pPr>
    </w:p>
    <w:p w14:paraId="05770969" w14:textId="77777777" w:rsidR="00402C8F" w:rsidRPr="00491519" w:rsidRDefault="00402C8F" w:rsidP="00E123F9">
      <w:pPr>
        <w:widowControl w:val="0"/>
        <w:suppressAutoHyphens/>
        <w:spacing w:after="0" w:line="360" w:lineRule="auto"/>
        <w:jc w:val="center"/>
        <w:rPr>
          <w:rFonts w:ascii="Arial" w:eastAsia="Lucida Sans Unicode" w:hAnsi="Arial" w:cs="Arial"/>
          <w:b/>
          <w:bCs/>
          <w:color w:val="000000"/>
          <w:sz w:val="28"/>
          <w:szCs w:val="28"/>
        </w:rPr>
      </w:pPr>
      <w:r w:rsidRPr="00491519">
        <w:rPr>
          <w:rFonts w:ascii="Arial" w:eastAsia="Lucida Sans Unicode" w:hAnsi="Arial" w:cs="Arial"/>
          <w:b/>
          <w:bCs/>
          <w:color w:val="000000"/>
          <w:sz w:val="28"/>
          <w:szCs w:val="28"/>
        </w:rPr>
        <w:t>SPECYFIKACJA ISTOTNYCH WARUNKÓW ZAMÓWIENIA</w:t>
      </w:r>
    </w:p>
    <w:p w14:paraId="42B0A4A9" w14:textId="77777777" w:rsidR="00402C8F" w:rsidRPr="00491519" w:rsidRDefault="00402C8F" w:rsidP="00E123F9">
      <w:pPr>
        <w:widowControl w:val="0"/>
        <w:tabs>
          <w:tab w:val="center" w:pos="4875"/>
          <w:tab w:val="left" w:pos="8532"/>
        </w:tabs>
        <w:suppressAutoHyphens/>
        <w:spacing w:after="0" w:line="360" w:lineRule="auto"/>
        <w:rPr>
          <w:rFonts w:ascii="Arial" w:eastAsia="Lucida Sans Unicode" w:hAnsi="Arial" w:cs="Arial"/>
          <w:b/>
          <w:bCs/>
          <w:color w:val="000000"/>
          <w:sz w:val="28"/>
          <w:szCs w:val="28"/>
        </w:rPr>
      </w:pPr>
      <w:r w:rsidRPr="00491519">
        <w:rPr>
          <w:rFonts w:ascii="Arial" w:eastAsia="Lucida Sans Unicode" w:hAnsi="Arial" w:cs="Arial"/>
          <w:b/>
          <w:bCs/>
          <w:color w:val="000000"/>
          <w:sz w:val="28"/>
          <w:szCs w:val="28"/>
        </w:rPr>
        <w:tab/>
        <w:t>w postępowaniu o udzielenie zamówienia publicznego</w:t>
      </w:r>
      <w:r w:rsidRPr="00491519">
        <w:rPr>
          <w:rFonts w:ascii="Arial" w:eastAsia="Lucida Sans Unicode" w:hAnsi="Arial" w:cs="Arial"/>
          <w:b/>
          <w:bCs/>
          <w:color w:val="000000"/>
          <w:sz w:val="28"/>
          <w:szCs w:val="28"/>
        </w:rPr>
        <w:tab/>
      </w:r>
    </w:p>
    <w:p w14:paraId="0DA9C4FC" w14:textId="77777777" w:rsidR="00402C8F" w:rsidRPr="00491519" w:rsidRDefault="00402C8F" w:rsidP="00E123F9">
      <w:pPr>
        <w:widowControl w:val="0"/>
        <w:suppressAutoHyphens/>
        <w:spacing w:after="0" w:line="360" w:lineRule="auto"/>
        <w:jc w:val="center"/>
        <w:rPr>
          <w:rFonts w:ascii="Arial" w:eastAsia="Lucida Sans Unicode" w:hAnsi="Arial" w:cs="Arial"/>
          <w:b/>
          <w:bCs/>
          <w:color w:val="000000"/>
          <w:sz w:val="28"/>
          <w:szCs w:val="28"/>
        </w:rPr>
      </w:pPr>
    </w:p>
    <w:p w14:paraId="454B3F84" w14:textId="77777777" w:rsidR="00402C8F" w:rsidRPr="00491519" w:rsidRDefault="00402C8F" w:rsidP="00D7665D">
      <w:pPr>
        <w:widowControl w:val="0"/>
        <w:suppressAutoHyphens/>
        <w:spacing w:after="0" w:line="360" w:lineRule="auto"/>
        <w:rPr>
          <w:rFonts w:ascii="Arial" w:eastAsia="Lucida Sans Unicode" w:hAnsi="Arial" w:cs="Arial"/>
          <w:b/>
          <w:bCs/>
          <w:sz w:val="24"/>
          <w:szCs w:val="24"/>
        </w:rPr>
      </w:pPr>
    </w:p>
    <w:p w14:paraId="72D08BE8" w14:textId="77777777" w:rsidR="00402C8F" w:rsidRPr="00491519" w:rsidRDefault="00402C8F" w:rsidP="00E123F9">
      <w:pPr>
        <w:widowControl w:val="0"/>
        <w:suppressAutoHyphens/>
        <w:spacing w:after="0" w:line="360" w:lineRule="auto"/>
        <w:jc w:val="center"/>
        <w:rPr>
          <w:rFonts w:ascii="Arial" w:eastAsia="Lucida Sans Unicode" w:hAnsi="Arial" w:cs="Arial"/>
          <w:b/>
          <w:bCs/>
          <w:sz w:val="24"/>
          <w:szCs w:val="24"/>
        </w:rPr>
      </w:pPr>
    </w:p>
    <w:p w14:paraId="45944522" w14:textId="77777777" w:rsidR="00402C8F" w:rsidRPr="00491519" w:rsidRDefault="00402C8F" w:rsidP="00E123F9">
      <w:pPr>
        <w:widowControl w:val="0"/>
        <w:suppressAutoHyphens/>
        <w:spacing w:after="0" w:line="360" w:lineRule="auto"/>
        <w:jc w:val="center"/>
        <w:rPr>
          <w:rFonts w:ascii="Arial" w:eastAsia="Lucida Sans Unicode" w:hAnsi="Arial" w:cs="Arial"/>
          <w:b/>
          <w:bCs/>
          <w:sz w:val="24"/>
          <w:szCs w:val="24"/>
        </w:rPr>
      </w:pPr>
    </w:p>
    <w:p w14:paraId="2CA40EB3" w14:textId="2DFABE17" w:rsidR="00402C8F" w:rsidRPr="00491519" w:rsidRDefault="00402C8F" w:rsidP="00D7665D">
      <w:pPr>
        <w:widowControl w:val="0"/>
        <w:suppressAutoHyphens/>
        <w:spacing w:after="0" w:line="360" w:lineRule="auto"/>
        <w:jc w:val="center"/>
        <w:rPr>
          <w:rFonts w:ascii="Arial" w:eastAsia="Lucida Sans Unicode" w:hAnsi="Arial" w:cs="Arial"/>
          <w:b/>
          <w:color w:val="000000"/>
          <w:sz w:val="24"/>
          <w:szCs w:val="24"/>
        </w:rPr>
      </w:pPr>
      <w:r w:rsidRPr="00491519">
        <w:rPr>
          <w:rFonts w:ascii="Arial" w:eastAsia="Lucida Sans Unicode" w:hAnsi="Arial" w:cs="Arial"/>
          <w:b/>
          <w:color w:val="000000"/>
          <w:sz w:val="24"/>
          <w:szCs w:val="24"/>
        </w:rPr>
        <w:t xml:space="preserve">„Kompleksowa dostawa energii elektrycznej wraz z usługą dystrybucji dla Gminy </w:t>
      </w:r>
      <w:r w:rsidR="00491519" w:rsidRPr="00491519">
        <w:rPr>
          <w:rFonts w:ascii="Arial" w:eastAsia="Lucida Sans Unicode" w:hAnsi="Arial" w:cs="Arial"/>
          <w:b/>
          <w:color w:val="000000"/>
          <w:sz w:val="24"/>
          <w:szCs w:val="24"/>
        </w:rPr>
        <w:t>Torzym</w:t>
      </w:r>
      <w:r w:rsidRPr="00491519">
        <w:rPr>
          <w:rFonts w:ascii="Arial" w:eastAsia="Lucida Sans Unicode" w:hAnsi="Arial" w:cs="Arial"/>
          <w:b/>
          <w:color w:val="000000"/>
          <w:sz w:val="24"/>
          <w:szCs w:val="24"/>
        </w:rPr>
        <w:t xml:space="preserve"> </w:t>
      </w:r>
      <w:r w:rsidR="00491519" w:rsidRPr="00491519">
        <w:rPr>
          <w:rFonts w:ascii="Arial" w:eastAsia="Lucida Sans Unicode" w:hAnsi="Arial" w:cs="Arial"/>
          <w:b/>
          <w:color w:val="000000"/>
          <w:sz w:val="24"/>
          <w:szCs w:val="24"/>
        </w:rPr>
        <w:t>oraz podległych</w:t>
      </w:r>
      <w:r w:rsidRPr="00491519">
        <w:rPr>
          <w:rFonts w:ascii="Arial" w:eastAsia="Lucida Sans Unicode" w:hAnsi="Arial" w:cs="Arial"/>
          <w:b/>
          <w:color w:val="000000"/>
          <w:sz w:val="24"/>
          <w:szCs w:val="24"/>
        </w:rPr>
        <w:t xml:space="preserve"> jednostek organizacyjnych w okresie od 01.01.2021 r. do 31.12.2021r.”</w:t>
      </w:r>
    </w:p>
    <w:p w14:paraId="098F213E" w14:textId="46EDD986" w:rsidR="00402C8F" w:rsidRDefault="00402C8F" w:rsidP="00D7665D">
      <w:pPr>
        <w:widowControl w:val="0"/>
        <w:suppressAutoHyphens/>
        <w:spacing w:after="0" w:line="360" w:lineRule="auto"/>
        <w:jc w:val="center"/>
        <w:rPr>
          <w:rFonts w:ascii="Arial" w:eastAsia="Lucida Sans Unicode" w:hAnsi="Arial" w:cs="Arial"/>
          <w:b/>
          <w:color w:val="000000"/>
          <w:sz w:val="24"/>
          <w:szCs w:val="24"/>
        </w:rPr>
      </w:pPr>
      <w:r w:rsidRPr="00491519">
        <w:rPr>
          <w:rFonts w:ascii="Arial" w:eastAsia="Lucida Sans Unicode" w:hAnsi="Arial" w:cs="Arial"/>
          <w:b/>
          <w:color w:val="000000"/>
          <w:sz w:val="24"/>
          <w:szCs w:val="24"/>
        </w:rPr>
        <w:t>Wartość zamówienia nie przekracza równowartości 214 000 euro.</w:t>
      </w:r>
    </w:p>
    <w:p w14:paraId="2DBED474" w14:textId="77777777" w:rsidR="00D7665D" w:rsidRDefault="00D7665D" w:rsidP="00D7665D">
      <w:pPr>
        <w:widowControl w:val="0"/>
        <w:suppressAutoHyphens/>
        <w:spacing w:after="0" w:line="360" w:lineRule="auto"/>
        <w:jc w:val="center"/>
        <w:rPr>
          <w:rFonts w:ascii="Arial" w:eastAsia="Lucida Sans Unicode" w:hAnsi="Arial" w:cs="Arial"/>
          <w:b/>
          <w:color w:val="000000"/>
          <w:sz w:val="24"/>
          <w:szCs w:val="24"/>
        </w:rPr>
      </w:pPr>
    </w:p>
    <w:p w14:paraId="4A84CE20" w14:textId="77777777" w:rsidR="00D7665D" w:rsidRPr="00D7665D" w:rsidRDefault="00D7665D" w:rsidP="00D7665D">
      <w:pPr>
        <w:widowControl w:val="0"/>
        <w:suppressAutoHyphens/>
        <w:spacing w:after="0" w:line="360" w:lineRule="auto"/>
        <w:jc w:val="center"/>
        <w:rPr>
          <w:rFonts w:ascii="Arial" w:eastAsia="Lucida Sans Unicode" w:hAnsi="Arial" w:cs="Arial"/>
          <w:color w:val="000000"/>
          <w:sz w:val="24"/>
          <w:szCs w:val="24"/>
        </w:rPr>
      </w:pPr>
    </w:p>
    <w:p w14:paraId="52FB0B8F" w14:textId="6E0FA740" w:rsidR="00402C8F" w:rsidRDefault="00402C8F" w:rsidP="00D7665D">
      <w:pPr>
        <w:widowControl w:val="0"/>
        <w:suppressAutoHyphens/>
        <w:spacing w:after="0" w:line="240" w:lineRule="auto"/>
        <w:ind w:firstLine="284"/>
        <w:rPr>
          <w:rFonts w:ascii="Arial" w:eastAsia="Times New Roman" w:hAnsi="Arial" w:cs="Arial"/>
          <w:sz w:val="24"/>
          <w:szCs w:val="24"/>
        </w:rPr>
      </w:pPr>
      <w:r w:rsidRPr="00491519">
        <w:rPr>
          <w:rFonts w:ascii="Arial" w:eastAsia="Times New Roman" w:hAnsi="Arial" w:cs="Arial"/>
          <w:sz w:val="24"/>
          <w:szCs w:val="24"/>
        </w:rPr>
        <w:t xml:space="preserve"> </w:t>
      </w:r>
      <w:r w:rsidR="00D7665D">
        <w:rPr>
          <w:rFonts w:ascii="Arial" w:eastAsia="Times New Roman" w:hAnsi="Arial" w:cs="Arial"/>
          <w:sz w:val="24"/>
          <w:szCs w:val="24"/>
        </w:rPr>
        <w:tab/>
      </w:r>
      <w:r w:rsidR="00D7665D">
        <w:rPr>
          <w:rFonts w:ascii="Arial" w:eastAsia="Times New Roman" w:hAnsi="Arial" w:cs="Arial"/>
          <w:sz w:val="24"/>
          <w:szCs w:val="24"/>
        </w:rPr>
        <w:tab/>
      </w:r>
      <w:r w:rsidR="00D7665D">
        <w:rPr>
          <w:rFonts w:ascii="Arial" w:eastAsia="Times New Roman" w:hAnsi="Arial" w:cs="Arial"/>
          <w:sz w:val="24"/>
          <w:szCs w:val="24"/>
        </w:rPr>
        <w:tab/>
      </w:r>
      <w:r w:rsidR="00D7665D">
        <w:rPr>
          <w:rFonts w:ascii="Arial" w:eastAsia="Times New Roman" w:hAnsi="Arial" w:cs="Arial"/>
          <w:sz w:val="24"/>
          <w:szCs w:val="24"/>
        </w:rPr>
        <w:tab/>
      </w:r>
      <w:r w:rsidR="00D7665D">
        <w:rPr>
          <w:rFonts w:ascii="Arial" w:eastAsia="Times New Roman" w:hAnsi="Arial" w:cs="Arial"/>
          <w:sz w:val="24"/>
          <w:szCs w:val="24"/>
        </w:rPr>
        <w:tab/>
      </w:r>
      <w:r w:rsidR="00D7665D">
        <w:rPr>
          <w:rFonts w:ascii="Arial" w:eastAsia="Times New Roman" w:hAnsi="Arial" w:cs="Arial"/>
          <w:sz w:val="24"/>
          <w:szCs w:val="24"/>
        </w:rPr>
        <w:tab/>
      </w:r>
      <w:r w:rsidR="00D7665D">
        <w:rPr>
          <w:rFonts w:ascii="Arial" w:eastAsia="Times New Roman" w:hAnsi="Arial" w:cs="Arial"/>
          <w:sz w:val="24"/>
          <w:szCs w:val="24"/>
        </w:rPr>
        <w:tab/>
      </w:r>
      <w:r w:rsidR="00D7665D">
        <w:rPr>
          <w:rFonts w:ascii="Arial" w:eastAsia="Times New Roman" w:hAnsi="Arial" w:cs="Arial"/>
          <w:sz w:val="24"/>
          <w:szCs w:val="24"/>
        </w:rPr>
        <w:tab/>
        <w:t xml:space="preserve">       </w:t>
      </w:r>
      <w:r w:rsidRPr="00491519">
        <w:rPr>
          <w:rFonts w:ascii="Arial" w:eastAsia="Times New Roman" w:hAnsi="Arial" w:cs="Arial"/>
          <w:sz w:val="24"/>
          <w:szCs w:val="24"/>
        </w:rPr>
        <w:t xml:space="preserve">/-/ </w:t>
      </w:r>
      <w:r w:rsidR="00491519" w:rsidRPr="00491519">
        <w:rPr>
          <w:rFonts w:ascii="Arial" w:eastAsia="Times New Roman" w:hAnsi="Arial" w:cs="Arial"/>
          <w:sz w:val="24"/>
          <w:szCs w:val="24"/>
        </w:rPr>
        <w:t>Ryszard Stanulewicz</w:t>
      </w:r>
    </w:p>
    <w:p w14:paraId="0F890B34" w14:textId="77777777" w:rsidR="00491519" w:rsidRPr="00491519" w:rsidRDefault="00491519" w:rsidP="00D7665D">
      <w:pPr>
        <w:widowControl w:val="0"/>
        <w:suppressAutoHyphens/>
        <w:spacing w:after="0" w:line="240" w:lineRule="auto"/>
        <w:ind w:firstLine="284"/>
        <w:rPr>
          <w:rFonts w:ascii="Arial" w:eastAsia="Times New Roman" w:hAnsi="Arial" w:cs="Arial"/>
          <w:sz w:val="24"/>
          <w:szCs w:val="24"/>
        </w:rPr>
      </w:pPr>
    </w:p>
    <w:p w14:paraId="03F74418" w14:textId="59F92B18" w:rsidR="00402C8F" w:rsidRPr="00491519" w:rsidRDefault="00491519" w:rsidP="00D7665D">
      <w:pPr>
        <w:widowControl w:val="0"/>
        <w:suppressAutoHyphens/>
        <w:spacing w:after="0" w:line="240" w:lineRule="auto"/>
        <w:rPr>
          <w:rFonts w:ascii="Arial" w:eastAsia="Times New Roman" w:hAnsi="Arial" w:cs="Arial"/>
          <w:sz w:val="24"/>
          <w:szCs w:val="24"/>
        </w:rPr>
      </w:pPr>
      <w:r w:rsidRPr="00491519">
        <w:rPr>
          <w:rFonts w:ascii="Arial" w:eastAsia="Times New Roman" w:hAnsi="Arial" w:cs="Arial"/>
          <w:sz w:val="24"/>
          <w:szCs w:val="24"/>
        </w:rPr>
        <w:t xml:space="preserve">                                                                                         Burmistrz Miasta i Gminy Torzym</w:t>
      </w:r>
    </w:p>
    <w:p w14:paraId="0FDCBDA0" w14:textId="77777777" w:rsidR="00491519" w:rsidRDefault="00491519" w:rsidP="00E123F9">
      <w:pPr>
        <w:widowControl w:val="0"/>
        <w:suppressAutoHyphens/>
        <w:spacing w:after="0" w:line="360" w:lineRule="auto"/>
        <w:rPr>
          <w:rFonts w:ascii="Arial" w:eastAsia="Times New Roman" w:hAnsi="Arial" w:cs="Arial"/>
          <w:sz w:val="24"/>
          <w:szCs w:val="24"/>
        </w:rPr>
      </w:pPr>
      <w:r w:rsidRPr="00491519">
        <w:rPr>
          <w:rFonts w:ascii="Arial" w:eastAsia="Times New Roman" w:hAnsi="Arial" w:cs="Arial"/>
          <w:sz w:val="24"/>
          <w:szCs w:val="24"/>
        </w:rPr>
        <w:t xml:space="preserve">                </w:t>
      </w:r>
    </w:p>
    <w:p w14:paraId="5B931A5C" w14:textId="77777777" w:rsidR="00491519" w:rsidRDefault="00491519" w:rsidP="00E123F9">
      <w:pPr>
        <w:widowControl w:val="0"/>
        <w:suppressAutoHyphens/>
        <w:spacing w:after="0" w:line="360" w:lineRule="auto"/>
        <w:rPr>
          <w:rFonts w:ascii="Arial" w:eastAsia="Times New Roman" w:hAnsi="Arial" w:cs="Arial"/>
          <w:sz w:val="24"/>
          <w:szCs w:val="24"/>
        </w:rPr>
      </w:pPr>
    </w:p>
    <w:p w14:paraId="5FFFA2F7" w14:textId="34C00E35" w:rsidR="00491519" w:rsidRPr="00491519" w:rsidRDefault="00491519" w:rsidP="00E123F9">
      <w:pPr>
        <w:widowControl w:val="0"/>
        <w:suppressAutoHyphens/>
        <w:spacing w:after="0" w:line="360" w:lineRule="auto"/>
        <w:rPr>
          <w:rFonts w:ascii="Arial" w:eastAsia="Times New Roman" w:hAnsi="Arial" w:cs="Arial"/>
          <w:sz w:val="24"/>
          <w:szCs w:val="24"/>
        </w:rPr>
      </w:pPr>
      <w:r>
        <w:rPr>
          <w:rFonts w:ascii="Arial" w:eastAsia="Times New Roman" w:hAnsi="Arial" w:cs="Arial"/>
          <w:sz w:val="24"/>
          <w:szCs w:val="24"/>
        </w:rPr>
        <w:t xml:space="preserve">               </w:t>
      </w:r>
      <w:r w:rsidR="00402C8F" w:rsidRPr="00491519">
        <w:rPr>
          <w:rFonts w:ascii="Arial" w:eastAsia="Times New Roman" w:hAnsi="Arial" w:cs="Arial"/>
          <w:sz w:val="24"/>
          <w:szCs w:val="24"/>
        </w:rPr>
        <w:t>Specyfikację zatwierdził:</w:t>
      </w:r>
    </w:p>
    <w:p w14:paraId="42B4111D" w14:textId="77777777" w:rsidR="00491519" w:rsidRPr="00491519" w:rsidRDefault="00491519" w:rsidP="00E123F9">
      <w:pPr>
        <w:widowControl w:val="0"/>
        <w:suppressAutoHyphens/>
        <w:spacing w:after="0" w:line="360" w:lineRule="auto"/>
        <w:rPr>
          <w:rFonts w:ascii="Arial" w:eastAsia="Times New Roman" w:hAnsi="Arial" w:cs="Arial"/>
          <w:sz w:val="24"/>
          <w:szCs w:val="24"/>
        </w:rPr>
      </w:pPr>
      <w:r w:rsidRPr="00491519">
        <w:rPr>
          <w:rFonts w:ascii="Arial" w:eastAsia="Times New Roman" w:hAnsi="Arial" w:cs="Arial"/>
          <w:sz w:val="24"/>
          <w:szCs w:val="24"/>
        </w:rPr>
        <w:t xml:space="preserve">            </w:t>
      </w:r>
    </w:p>
    <w:p w14:paraId="3FFC09B6" w14:textId="3C2F8793" w:rsidR="00402C8F" w:rsidRPr="00491519" w:rsidRDefault="00491519" w:rsidP="00E123F9">
      <w:pPr>
        <w:widowControl w:val="0"/>
        <w:suppressAutoHyphens/>
        <w:spacing w:after="0" w:line="360" w:lineRule="auto"/>
        <w:rPr>
          <w:rFonts w:ascii="Arial" w:eastAsia="Times New Roman" w:hAnsi="Arial" w:cs="Arial"/>
          <w:sz w:val="24"/>
          <w:szCs w:val="24"/>
        </w:rPr>
      </w:pPr>
      <w:r w:rsidRPr="00491519">
        <w:rPr>
          <w:rFonts w:ascii="Arial" w:eastAsia="Times New Roman" w:hAnsi="Arial" w:cs="Arial"/>
          <w:sz w:val="24"/>
          <w:szCs w:val="24"/>
        </w:rPr>
        <w:t xml:space="preserve">              </w:t>
      </w:r>
      <w:r w:rsidR="00402C8F" w:rsidRPr="00491519">
        <w:rPr>
          <w:rFonts w:ascii="Arial" w:eastAsia="Times New Roman" w:hAnsi="Arial" w:cs="Arial"/>
          <w:sz w:val="24"/>
          <w:szCs w:val="24"/>
        </w:rPr>
        <w:t>.......................................................</w:t>
      </w:r>
      <w:r w:rsidR="00402C8F" w:rsidRPr="00491519">
        <w:rPr>
          <w:rFonts w:ascii="Arial" w:eastAsia="Times New Roman" w:hAnsi="Arial" w:cs="Arial"/>
          <w:sz w:val="24"/>
          <w:szCs w:val="24"/>
        </w:rPr>
        <w:br/>
      </w:r>
      <w:r w:rsidR="00402C8F" w:rsidRPr="00491519">
        <w:rPr>
          <w:rFonts w:ascii="Arial" w:eastAsia="Times New Roman" w:hAnsi="Arial" w:cs="Arial"/>
          <w:i/>
          <w:sz w:val="24"/>
          <w:szCs w:val="24"/>
        </w:rPr>
        <w:t xml:space="preserve">             </w:t>
      </w:r>
      <w:r w:rsidRPr="00491519">
        <w:rPr>
          <w:rFonts w:ascii="Arial" w:eastAsia="Times New Roman" w:hAnsi="Arial" w:cs="Arial"/>
          <w:i/>
          <w:sz w:val="24"/>
          <w:szCs w:val="24"/>
        </w:rPr>
        <w:t xml:space="preserve">     </w:t>
      </w:r>
      <w:r w:rsidR="00402C8F" w:rsidRPr="00491519">
        <w:rPr>
          <w:rFonts w:ascii="Arial" w:eastAsia="Times New Roman" w:hAnsi="Arial" w:cs="Arial"/>
          <w:i/>
          <w:sz w:val="24"/>
          <w:szCs w:val="24"/>
        </w:rPr>
        <w:t xml:space="preserve"> </w:t>
      </w:r>
      <w:r w:rsidRPr="00491519">
        <w:rPr>
          <w:rFonts w:ascii="Arial" w:eastAsia="Times New Roman" w:hAnsi="Arial" w:cs="Arial"/>
          <w:i/>
          <w:sz w:val="24"/>
          <w:szCs w:val="24"/>
        </w:rPr>
        <w:t xml:space="preserve">   </w:t>
      </w:r>
      <w:r w:rsidR="00402C8F" w:rsidRPr="00491519">
        <w:rPr>
          <w:rFonts w:ascii="Arial" w:eastAsia="Times New Roman" w:hAnsi="Arial" w:cs="Arial"/>
          <w:i/>
          <w:sz w:val="24"/>
          <w:szCs w:val="24"/>
        </w:rPr>
        <w:t xml:space="preserve"> Kierownik Zamawiającego</w:t>
      </w:r>
      <w:r w:rsidR="00402C8F" w:rsidRPr="00491519">
        <w:rPr>
          <w:rFonts w:ascii="Arial" w:eastAsia="Times New Roman" w:hAnsi="Arial" w:cs="Arial"/>
          <w:sz w:val="24"/>
          <w:szCs w:val="24"/>
        </w:rPr>
        <w:t xml:space="preserve"> </w:t>
      </w:r>
    </w:p>
    <w:p w14:paraId="430D5F69" w14:textId="77777777" w:rsidR="00402C8F" w:rsidRPr="00491519" w:rsidRDefault="00402C8F" w:rsidP="00E123F9">
      <w:pPr>
        <w:widowControl w:val="0"/>
        <w:suppressAutoHyphens/>
        <w:spacing w:after="0" w:line="360" w:lineRule="auto"/>
        <w:rPr>
          <w:rFonts w:ascii="Arial" w:eastAsia="Times New Roman" w:hAnsi="Arial" w:cs="Arial"/>
          <w:sz w:val="24"/>
          <w:szCs w:val="24"/>
        </w:rPr>
      </w:pPr>
    </w:p>
    <w:p w14:paraId="6886EC48" w14:textId="77777777" w:rsidR="00402C8F" w:rsidRPr="00491519" w:rsidRDefault="00402C8F" w:rsidP="00D7665D">
      <w:pPr>
        <w:widowControl w:val="0"/>
        <w:suppressAutoHyphens/>
        <w:spacing w:after="0" w:line="360" w:lineRule="auto"/>
        <w:rPr>
          <w:rFonts w:ascii="Arial" w:eastAsia="Times New Roman" w:hAnsi="Arial" w:cs="Arial"/>
          <w:sz w:val="24"/>
          <w:szCs w:val="24"/>
        </w:rPr>
      </w:pPr>
    </w:p>
    <w:p w14:paraId="77A8A967" w14:textId="77777777" w:rsidR="00402C8F" w:rsidRPr="00491519" w:rsidRDefault="00402C8F" w:rsidP="00E123F9">
      <w:pPr>
        <w:widowControl w:val="0"/>
        <w:suppressAutoHyphens/>
        <w:spacing w:after="0" w:line="360" w:lineRule="auto"/>
        <w:rPr>
          <w:rFonts w:ascii="Arial" w:eastAsia="Times New Roman" w:hAnsi="Arial" w:cs="Arial"/>
          <w:sz w:val="24"/>
          <w:szCs w:val="24"/>
        </w:rPr>
      </w:pPr>
    </w:p>
    <w:p w14:paraId="1C77C317" w14:textId="77777777" w:rsidR="00402C8F" w:rsidRPr="00491519" w:rsidRDefault="00402C8F" w:rsidP="00E123F9">
      <w:pPr>
        <w:widowControl w:val="0"/>
        <w:suppressAutoHyphens/>
        <w:spacing w:after="0" w:line="360" w:lineRule="auto"/>
        <w:jc w:val="center"/>
        <w:rPr>
          <w:rFonts w:ascii="Arial" w:eastAsia="Times New Roman" w:hAnsi="Arial" w:cs="Arial"/>
          <w:sz w:val="24"/>
          <w:szCs w:val="24"/>
        </w:rPr>
      </w:pPr>
    </w:p>
    <w:p w14:paraId="398407C5" w14:textId="7A00162A" w:rsidR="00402C8F" w:rsidRPr="00491519" w:rsidRDefault="003923C2" w:rsidP="00E123F9">
      <w:pPr>
        <w:widowControl w:val="0"/>
        <w:suppressAutoHyphens/>
        <w:spacing w:after="0" w:line="360" w:lineRule="auto"/>
        <w:jc w:val="center"/>
        <w:rPr>
          <w:rFonts w:ascii="Arial" w:eastAsia="Times New Roman" w:hAnsi="Arial" w:cs="Arial"/>
          <w:sz w:val="24"/>
          <w:szCs w:val="24"/>
        </w:rPr>
      </w:pPr>
      <w:r>
        <w:rPr>
          <w:rFonts w:ascii="Arial" w:eastAsia="Times New Roman" w:hAnsi="Arial" w:cs="Arial"/>
          <w:sz w:val="24"/>
          <w:szCs w:val="24"/>
        </w:rPr>
        <w:t>Grudzień</w:t>
      </w:r>
      <w:r w:rsidR="00402C8F" w:rsidRPr="00491519">
        <w:rPr>
          <w:rFonts w:ascii="Arial" w:eastAsia="Times New Roman" w:hAnsi="Arial" w:cs="Arial"/>
          <w:sz w:val="24"/>
          <w:szCs w:val="24"/>
        </w:rPr>
        <w:t>, 2020</w:t>
      </w:r>
    </w:p>
    <w:p w14:paraId="192AF62C" w14:textId="0FE3B65C" w:rsidR="00402C8F" w:rsidRDefault="00402C8F" w:rsidP="00E123F9">
      <w:pPr>
        <w:widowControl w:val="0"/>
        <w:numPr>
          <w:ilvl w:val="0"/>
          <w:numId w:val="8"/>
        </w:numPr>
        <w:suppressAutoHyphens/>
        <w:spacing w:after="0" w:line="360" w:lineRule="auto"/>
        <w:ind w:left="0"/>
        <w:jc w:val="both"/>
        <w:outlineLvl w:val="0"/>
        <w:rPr>
          <w:rFonts w:ascii="Arial" w:eastAsia="Times New Roman" w:hAnsi="Arial" w:cs="Arial"/>
          <w:b/>
          <w:bCs/>
          <w:sz w:val="24"/>
          <w:szCs w:val="24"/>
        </w:rPr>
      </w:pPr>
      <w:bookmarkStart w:id="0" w:name="_Toc269454621"/>
      <w:r w:rsidRPr="00491519">
        <w:rPr>
          <w:rFonts w:ascii="Arial" w:eastAsia="Times New Roman" w:hAnsi="Arial" w:cs="Arial"/>
          <w:b/>
          <w:bCs/>
          <w:sz w:val="24"/>
          <w:szCs w:val="24"/>
        </w:rPr>
        <w:lastRenderedPageBreak/>
        <w:t>Nazwa oraz adres Zamawiającego.</w:t>
      </w:r>
      <w:bookmarkEnd w:id="0"/>
    </w:p>
    <w:p w14:paraId="2DD7A6E3" w14:textId="77777777" w:rsidR="00534D00" w:rsidRPr="00491519" w:rsidRDefault="00534D00" w:rsidP="00E123F9">
      <w:pPr>
        <w:widowControl w:val="0"/>
        <w:suppressAutoHyphens/>
        <w:spacing w:after="0" w:line="360" w:lineRule="auto"/>
        <w:jc w:val="both"/>
        <w:outlineLvl w:val="0"/>
        <w:rPr>
          <w:rFonts w:ascii="Arial" w:eastAsia="Times New Roman" w:hAnsi="Arial" w:cs="Arial"/>
          <w:b/>
          <w:bCs/>
          <w:sz w:val="24"/>
          <w:szCs w:val="24"/>
        </w:rPr>
      </w:pPr>
    </w:p>
    <w:p w14:paraId="3EA2B55C" w14:textId="31C93ADB" w:rsidR="00534D00" w:rsidRPr="00534D00" w:rsidRDefault="00402C8F" w:rsidP="00E123F9">
      <w:pPr>
        <w:pStyle w:val="pkt"/>
        <w:ind w:left="0" w:firstLine="0"/>
        <w:jc w:val="left"/>
        <w:rPr>
          <w:rFonts w:ascii="Arial" w:hAnsi="Arial" w:cs="Arial"/>
          <w:sz w:val="22"/>
          <w:szCs w:val="22"/>
        </w:rPr>
      </w:pPr>
      <w:r w:rsidRPr="00491519">
        <w:rPr>
          <w:rFonts w:ascii="Arial" w:eastAsia="Times New Roman" w:hAnsi="Arial" w:cs="Arial"/>
        </w:rPr>
        <w:t xml:space="preserve"> </w:t>
      </w:r>
      <w:bookmarkStart w:id="1" w:name="_Hlk55822287"/>
      <w:r w:rsidR="00534D00" w:rsidRPr="00534D00">
        <w:rPr>
          <w:rFonts w:ascii="Arial" w:hAnsi="Arial" w:cs="Arial"/>
          <w:sz w:val="22"/>
          <w:szCs w:val="22"/>
        </w:rPr>
        <w:t>Miasto i Gmina Torzym</w:t>
      </w:r>
    </w:p>
    <w:p w14:paraId="031469F6" w14:textId="77777777" w:rsidR="00534D00" w:rsidRPr="00534D00" w:rsidRDefault="00534D00" w:rsidP="00E123F9">
      <w:pPr>
        <w:widowControl w:val="0"/>
        <w:suppressAutoHyphens/>
        <w:autoSpaceDE w:val="0"/>
        <w:spacing w:after="0" w:line="360" w:lineRule="auto"/>
        <w:rPr>
          <w:rFonts w:ascii="Arial" w:eastAsia="Arial" w:hAnsi="Arial" w:cs="Arial"/>
          <w:lang w:eastAsia="pl-PL" w:bidi="pl-PL"/>
        </w:rPr>
      </w:pPr>
      <w:r w:rsidRPr="00534D00">
        <w:rPr>
          <w:rFonts w:ascii="Arial" w:eastAsia="Arial" w:hAnsi="Arial" w:cs="Arial"/>
          <w:lang w:eastAsia="pl-PL" w:bidi="pl-PL"/>
        </w:rPr>
        <w:t>ul. Wojska Polskiego 32, 66-235 Torzym</w:t>
      </w:r>
    </w:p>
    <w:p w14:paraId="4131A62F" w14:textId="77777777" w:rsidR="00534D00" w:rsidRPr="00534D00" w:rsidRDefault="00534D00" w:rsidP="00E123F9">
      <w:pPr>
        <w:widowControl w:val="0"/>
        <w:suppressAutoHyphens/>
        <w:autoSpaceDE w:val="0"/>
        <w:spacing w:after="0" w:line="360" w:lineRule="auto"/>
        <w:rPr>
          <w:rFonts w:ascii="Arial" w:eastAsia="Arial" w:hAnsi="Arial" w:cs="Arial"/>
          <w:lang w:val="en-US" w:eastAsia="pl-PL" w:bidi="pl-PL"/>
        </w:rPr>
      </w:pPr>
      <w:r w:rsidRPr="00534D00">
        <w:rPr>
          <w:rFonts w:ascii="Arial" w:eastAsia="Arial" w:hAnsi="Arial" w:cs="Arial"/>
          <w:lang w:val="en-US" w:eastAsia="pl-PL" w:bidi="pl-PL"/>
        </w:rPr>
        <w:t>tel.: 68 341 3012</w:t>
      </w:r>
    </w:p>
    <w:p w14:paraId="28C12C2C" w14:textId="77777777" w:rsidR="00534D00" w:rsidRPr="00534D00" w:rsidRDefault="00534D00" w:rsidP="00E123F9">
      <w:pPr>
        <w:widowControl w:val="0"/>
        <w:suppressAutoHyphens/>
        <w:autoSpaceDE w:val="0"/>
        <w:spacing w:after="0" w:line="360" w:lineRule="auto"/>
        <w:rPr>
          <w:rFonts w:ascii="Arial" w:eastAsia="Arial" w:hAnsi="Arial" w:cs="Arial"/>
          <w:lang w:val="en-US" w:eastAsia="pl-PL" w:bidi="pl-PL"/>
        </w:rPr>
      </w:pPr>
      <w:proofErr w:type="spellStart"/>
      <w:r w:rsidRPr="00534D00">
        <w:rPr>
          <w:rFonts w:ascii="Arial" w:eastAsia="Arial" w:hAnsi="Arial" w:cs="Arial"/>
          <w:lang w:val="en-US" w:eastAsia="pl-PL" w:bidi="pl-PL"/>
        </w:rPr>
        <w:t>faks</w:t>
      </w:r>
      <w:proofErr w:type="spellEnd"/>
      <w:r w:rsidRPr="00534D00">
        <w:rPr>
          <w:rFonts w:ascii="Arial" w:eastAsia="Arial" w:hAnsi="Arial" w:cs="Arial"/>
          <w:lang w:val="en-US" w:eastAsia="pl-PL" w:bidi="pl-PL"/>
        </w:rPr>
        <w:t xml:space="preserve">: </w:t>
      </w:r>
      <w:bookmarkStart w:id="2" w:name="_Hlk24707764"/>
      <w:r w:rsidRPr="00534D00">
        <w:rPr>
          <w:rFonts w:ascii="Arial" w:eastAsia="Arial" w:hAnsi="Arial" w:cs="Arial"/>
          <w:lang w:val="en-US" w:eastAsia="pl-PL" w:bidi="pl-PL"/>
        </w:rPr>
        <w:t>68 341 3181</w:t>
      </w:r>
      <w:bookmarkEnd w:id="2"/>
    </w:p>
    <w:p w14:paraId="15C86F53" w14:textId="77777777" w:rsidR="00534D00" w:rsidRPr="00534D00" w:rsidRDefault="00534D00" w:rsidP="00E123F9">
      <w:pPr>
        <w:widowControl w:val="0"/>
        <w:suppressAutoHyphens/>
        <w:autoSpaceDE w:val="0"/>
        <w:spacing w:after="0" w:line="360" w:lineRule="auto"/>
        <w:rPr>
          <w:rFonts w:ascii="Arial" w:eastAsia="Arial" w:hAnsi="Arial" w:cs="Arial"/>
          <w:lang w:val="en-US" w:eastAsia="pl-PL" w:bidi="pl-PL"/>
        </w:rPr>
      </w:pPr>
      <w:r w:rsidRPr="00534D00">
        <w:rPr>
          <w:rFonts w:ascii="Arial" w:eastAsia="Arial" w:hAnsi="Arial" w:cs="Arial"/>
          <w:lang w:val="en-US" w:eastAsia="pl-PL" w:bidi="pl-PL"/>
        </w:rPr>
        <w:t>e-mail: urzad@torzym.pl</w:t>
      </w:r>
    </w:p>
    <w:p w14:paraId="456386BD" w14:textId="77777777" w:rsidR="00534D00" w:rsidRPr="00534D00" w:rsidRDefault="00534D00" w:rsidP="00E123F9">
      <w:pPr>
        <w:widowControl w:val="0"/>
        <w:suppressAutoHyphens/>
        <w:autoSpaceDE w:val="0"/>
        <w:spacing w:after="0" w:line="360" w:lineRule="auto"/>
        <w:rPr>
          <w:rFonts w:ascii="Arial" w:eastAsia="Arial" w:hAnsi="Arial" w:cs="Arial"/>
          <w:lang w:eastAsia="pl-PL" w:bidi="pl-PL"/>
        </w:rPr>
      </w:pPr>
      <w:r w:rsidRPr="00534D00">
        <w:rPr>
          <w:rFonts w:ascii="Arial" w:eastAsia="Arial" w:hAnsi="Arial" w:cs="Arial"/>
          <w:lang w:eastAsia="pl-PL" w:bidi="pl-PL"/>
        </w:rPr>
        <w:t xml:space="preserve">www:  </w:t>
      </w:r>
      <w:hyperlink r:id="rId8" w:history="1">
        <w:r w:rsidRPr="00534D00">
          <w:rPr>
            <w:rFonts w:ascii="Arial" w:eastAsia="Arial" w:hAnsi="Arial" w:cs="Arial"/>
            <w:color w:val="0000FF"/>
            <w:u w:val="single"/>
            <w:lang w:eastAsia="pl-PL" w:bidi="pl-PL"/>
          </w:rPr>
          <w:t>www.torzym.pl</w:t>
        </w:r>
      </w:hyperlink>
    </w:p>
    <w:p w14:paraId="1634D45C" w14:textId="77777777" w:rsidR="00534D00" w:rsidRPr="00534D00" w:rsidRDefault="00534D00" w:rsidP="00E123F9">
      <w:pPr>
        <w:widowControl w:val="0"/>
        <w:suppressAutoHyphens/>
        <w:autoSpaceDE w:val="0"/>
        <w:spacing w:after="0" w:line="360" w:lineRule="auto"/>
        <w:rPr>
          <w:rFonts w:ascii="Arial" w:eastAsia="Arial" w:hAnsi="Arial" w:cs="Arial"/>
          <w:lang w:eastAsia="pl-PL" w:bidi="pl-PL"/>
        </w:rPr>
      </w:pPr>
      <w:r w:rsidRPr="00534D00">
        <w:rPr>
          <w:rFonts w:ascii="Arial" w:eastAsia="Arial" w:hAnsi="Arial" w:cs="Arial"/>
          <w:lang w:eastAsia="pl-PL" w:bidi="pl-PL"/>
        </w:rPr>
        <w:t>NIP: 927-14-52-983</w:t>
      </w:r>
    </w:p>
    <w:p w14:paraId="03C37CC8" w14:textId="77777777" w:rsidR="00534D00" w:rsidRPr="00534D00" w:rsidRDefault="00534D00" w:rsidP="00E123F9">
      <w:pPr>
        <w:suppressAutoHyphens/>
        <w:spacing w:after="0" w:line="360" w:lineRule="auto"/>
        <w:jc w:val="both"/>
        <w:rPr>
          <w:rFonts w:ascii="Arial" w:eastAsia="Arial" w:hAnsi="Arial" w:cs="Arial"/>
          <w:lang w:eastAsia="pl-PL" w:bidi="pl-PL"/>
        </w:rPr>
      </w:pPr>
      <w:r w:rsidRPr="00534D00">
        <w:rPr>
          <w:rFonts w:ascii="Arial" w:eastAsia="Arial" w:hAnsi="Arial" w:cs="Arial"/>
          <w:lang w:eastAsia="pl-PL" w:bidi="pl-PL"/>
        </w:rPr>
        <w:t>Osobami upoważnionymi przez Zamawiającego do porozumiewania się z Wykonawcami są:</w:t>
      </w:r>
    </w:p>
    <w:p w14:paraId="7D96B056" w14:textId="77777777" w:rsidR="00534D00" w:rsidRPr="00534D00" w:rsidRDefault="00534D00" w:rsidP="00E123F9">
      <w:pPr>
        <w:suppressAutoHyphens/>
        <w:spacing w:after="0" w:line="360" w:lineRule="auto"/>
        <w:jc w:val="both"/>
        <w:rPr>
          <w:rFonts w:ascii="Arial" w:eastAsia="Arial" w:hAnsi="Arial" w:cs="Arial"/>
          <w:lang w:eastAsia="pl-PL" w:bidi="pl-PL"/>
        </w:rPr>
      </w:pPr>
      <w:r w:rsidRPr="00534D00">
        <w:rPr>
          <w:rFonts w:ascii="Arial" w:eastAsia="Arial" w:hAnsi="Arial" w:cs="Arial"/>
          <w:lang w:eastAsia="pl-PL" w:bidi="pl-PL"/>
        </w:rPr>
        <w:t xml:space="preserve">- w sprawach formalnych: Stanisław Stanulewicz, </w:t>
      </w:r>
    </w:p>
    <w:p w14:paraId="18F7CF7A" w14:textId="77777777" w:rsidR="00534D00" w:rsidRPr="00534D00" w:rsidRDefault="00534D00" w:rsidP="00E123F9">
      <w:pPr>
        <w:widowControl w:val="0"/>
        <w:suppressAutoHyphens/>
        <w:autoSpaceDE w:val="0"/>
        <w:spacing w:after="0" w:line="360" w:lineRule="auto"/>
        <w:rPr>
          <w:rFonts w:ascii="Arial" w:eastAsia="Arial" w:hAnsi="Arial" w:cs="Arial"/>
          <w:lang w:eastAsia="pl-PL" w:bidi="pl-PL"/>
        </w:rPr>
      </w:pPr>
      <w:r w:rsidRPr="00534D00">
        <w:rPr>
          <w:rFonts w:ascii="Arial" w:eastAsia="Arial" w:hAnsi="Arial" w:cs="Arial"/>
          <w:lang w:eastAsia="pl-PL" w:bidi="pl-PL"/>
        </w:rPr>
        <w:t>tel.: 68 341 6219</w:t>
      </w:r>
    </w:p>
    <w:p w14:paraId="75DF3516" w14:textId="77777777" w:rsidR="00534D00" w:rsidRPr="00534D00" w:rsidRDefault="00534D00" w:rsidP="00E123F9">
      <w:pPr>
        <w:widowControl w:val="0"/>
        <w:suppressAutoHyphens/>
        <w:autoSpaceDE w:val="0"/>
        <w:spacing w:after="0" w:line="360" w:lineRule="auto"/>
        <w:rPr>
          <w:rFonts w:ascii="Arial" w:eastAsia="Arial" w:hAnsi="Arial" w:cs="Arial"/>
          <w:lang w:eastAsia="pl-PL" w:bidi="pl-PL"/>
        </w:rPr>
      </w:pPr>
      <w:r w:rsidRPr="00534D00">
        <w:rPr>
          <w:rFonts w:ascii="Arial" w:eastAsia="Arial" w:hAnsi="Arial" w:cs="Arial"/>
          <w:lang w:eastAsia="pl-PL" w:bidi="pl-PL"/>
        </w:rPr>
        <w:t xml:space="preserve">faks: </w:t>
      </w:r>
      <w:r w:rsidRPr="00534D00">
        <w:rPr>
          <w:rFonts w:ascii="Arial" w:eastAsia="Arial" w:hAnsi="Arial" w:cs="Arial"/>
          <w:lang w:val="en-US" w:eastAsia="pl-PL" w:bidi="pl-PL"/>
        </w:rPr>
        <w:t>68 341 3181</w:t>
      </w:r>
    </w:p>
    <w:p w14:paraId="0F048EEC" w14:textId="77777777" w:rsidR="00534D00" w:rsidRPr="00534D00" w:rsidRDefault="00534D00" w:rsidP="00E123F9">
      <w:pPr>
        <w:widowControl w:val="0"/>
        <w:suppressAutoHyphens/>
        <w:autoSpaceDE w:val="0"/>
        <w:spacing w:after="0" w:line="360" w:lineRule="auto"/>
        <w:rPr>
          <w:rFonts w:ascii="Arial" w:eastAsia="Arial" w:hAnsi="Arial" w:cs="Arial"/>
          <w:lang w:eastAsia="pl-PL" w:bidi="pl-PL"/>
        </w:rPr>
      </w:pPr>
      <w:r w:rsidRPr="00534D00">
        <w:rPr>
          <w:rFonts w:ascii="Arial" w:eastAsia="Arial" w:hAnsi="Arial" w:cs="Arial"/>
          <w:lang w:eastAsia="pl-PL" w:bidi="pl-PL"/>
        </w:rPr>
        <w:t xml:space="preserve">e-mail: </w:t>
      </w:r>
      <w:hyperlink r:id="rId9" w:history="1">
        <w:r w:rsidRPr="00534D00">
          <w:rPr>
            <w:rFonts w:ascii="Arial" w:eastAsia="Arial" w:hAnsi="Arial" w:cs="Arial"/>
            <w:color w:val="0000FF"/>
            <w:u w:val="single"/>
            <w:lang w:val="en-US" w:eastAsia="pl-PL" w:bidi="pl-PL"/>
          </w:rPr>
          <w:t>referatbgn@torzym.pl</w:t>
        </w:r>
      </w:hyperlink>
    </w:p>
    <w:p w14:paraId="3CEBA603" w14:textId="77777777" w:rsidR="00534D00" w:rsidRPr="00534D00" w:rsidRDefault="00534D00" w:rsidP="00E123F9">
      <w:pPr>
        <w:suppressAutoHyphens/>
        <w:spacing w:after="0" w:line="360" w:lineRule="auto"/>
        <w:jc w:val="both"/>
        <w:rPr>
          <w:rFonts w:ascii="Arial" w:eastAsia="Arial" w:hAnsi="Arial" w:cs="Arial"/>
          <w:lang w:eastAsia="pl-PL" w:bidi="pl-PL"/>
        </w:rPr>
      </w:pPr>
      <w:r w:rsidRPr="00534D00">
        <w:rPr>
          <w:rFonts w:ascii="Arial" w:eastAsia="Arial" w:hAnsi="Arial" w:cs="Arial"/>
          <w:lang w:eastAsia="pl-PL" w:bidi="pl-PL"/>
        </w:rPr>
        <w:t xml:space="preserve">- w sprawach merytorycznych: jak wyżej. </w:t>
      </w:r>
    </w:p>
    <w:bookmarkEnd w:id="1"/>
    <w:p w14:paraId="1A8E3327" w14:textId="374C965C" w:rsidR="00402C8F" w:rsidRPr="00491519" w:rsidRDefault="00402C8F" w:rsidP="00E123F9">
      <w:pPr>
        <w:widowControl w:val="0"/>
        <w:suppressAutoHyphens/>
        <w:spacing w:after="0" w:line="360" w:lineRule="auto"/>
        <w:jc w:val="both"/>
        <w:rPr>
          <w:rFonts w:ascii="Arial" w:eastAsia="Times New Roman" w:hAnsi="Arial" w:cs="Arial"/>
          <w:b/>
          <w:sz w:val="24"/>
          <w:szCs w:val="24"/>
        </w:rPr>
      </w:pPr>
      <w:r w:rsidRPr="00491519">
        <w:rPr>
          <w:rFonts w:ascii="Arial" w:eastAsia="Times New Roman" w:hAnsi="Arial" w:cs="Arial"/>
          <w:sz w:val="24"/>
          <w:szCs w:val="24"/>
        </w:rPr>
        <w:t xml:space="preserve"> </w:t>
      </w:r>
    </w:p>
    <w:p w14:paraId="5C4D2560" w14:textId="77777777" w:rsidR="00402C8F" w:rsidRPr="00491519" w:rsidRDefault="00402C8F" w:rsidP="00E123F9">
      <w:pPr>
        <w:widowControl w:val="0"/>
        <w:numPr>
          <w:ilvl w:val="0"/>
          <w:numId w:val="8"/>
        </w:numPr>
        <w:suppressAutoHyphens/>
        <w:spacing w:after="0" w:line="360" w:lineRule="auto"/>
        <w:ind w:left="0"/>
        <w:jc w:val="both"/>
        <w:rPr>
          <w:rFonts w:ascii="Arial" w:eastAsia="Times New Roman" w:hAnsi="Arial" w:cs="Arial"/>
          <w:sz w:val="24"/>
          <w:szCs w:val="24"/>
        </w:rPr>
      </w:pPr>
      <w:r w:rsidRPr="00491519">
        <w:rPr>
          <w:rFonts w:ascii="Arial" w:eastAsia="Times New Roman" w:hAnsi="Arial" w:cs="Arial"/>
          <w:b/>
          <w:sz w:val="24"/>
          <w:szCs w:val="24"/>
        </w:rPr>
        <w:t xml:space="preserve">Tryb udzielenia zamówienia: </w:t>
      </w:r>
      <w:bookmarkStart w:id="3" w:name="_Toc269454622"/>
    </w:p>
    <w:p w14:paraId="169FB549" w14:textId="77777777" w:rsidR="00402C8F" w:rsidRPr="00491519" w:rsidRDefault="00402C8F" w:rsidP="00E123F9">
      <w:pPr>
        <w:widowControl w:val="0"/>
        <w:suppressAutoHyphens/>
        <w:spacing w:after="0" w:line="360" w:lineRule="auto"/>
        <w:jc w:val="both"/>
        <w:rPr>
          <w:rFonts w:ascii="Arial" w:eastAsia="Times New Roman" w:hAnsi="Arial" w:cs="Arial"/>
          <w:sz w:val="24"/>
          <w:szCs w:val="24"/>
        </w:rPr>
      </w:pPr>
      <w:r w:rsidRPr="00491519">
        <w:rPr>
          <w:rFonts w:ascii="Arial" w:eastAsia="Times New Roman" w:hAnsi="Arial" w:cs="Arial"/>
          <w:bCs/>
          <w:sz w:val="24"/>
          <w:szCs w:val="24"/>
        </w:rPr>
        <w:t xml:space="preserve">Postępowanie prowadzone w trybie przetargu nieograniczonego, zgodnie z art. 39 ustawy z dnia 29 stycznia 2004 r. - Prawo zamówień publicznych, </w:t>
      </w:r>
      <w:r w:rsidRPr="00491519">
        <w:rPr>
          <w:rFonts w:ascii="Arial" w:eastAsia="Lucida Sans Unicode" w:hAnsi="Arial" w:cs="Arial"/>
          <w:sz w:val="24"/>
          <w:szCs w:val="24"/>
        </w:rPr>
        <w:t xml:space="preserve">o wartości szacunkowej poniżej progów określonych w przepisach wydanych na podstawie art. 11 ust. 8 ustawy z dnia 29 stycznia 2004 r. - Prawo zamówień publicznych </w:t>
      </w:r>
      <w:r w:rsidRPr="00491519">
        <w:rPr>
          <w:rFonts w:ascii="Arial" w:eastAsia="Times New Roman" w:hAnsi="Arial" w:cs="Arial"/>
          <w:bCs/>
          <w:sz w:val="24"/>
          <w:szCs w:val="24"/>
        </w:rPr>
        <w:t xml:space="preserve">(t. j. Dz. U. z 2019 r. poz. 1843 z </w:t>
      </w:r>
      <w:proofErr w:type="spellStart"/>
      <w:r w:rsidRPr="00491519">
        <w:rPr>
          <w:rFonts w:ascii="Arial" w:eastAsia="Times New Roman" w:hAnsi="Arial" w:cs="Arial"/>
          <w:bCs/>
          <w:sz w:val="24"/>
          <w:szCs w:val="24"/>
        </w:rPr>
        <w:t>późn</w:t>
      </w:r>
      <w:proofErr w:type="spellEnd"/>
      <w:r w:rsidRPr="00491519">
        <w:rPr>
          <w:rFonts w:ascii="Arial" w:eastAsia="Times New Roman" w:hAnsi="Arial" w:cs="Arial"/>
          <w:bCs/>
          <w:sz w:val="24"/>
          <w:szCs w:val="24"/>
        </w:rPr>
        <w:t>. zm.).</w:t>
      </w:r>
    </w:p>
    <w:p w14:paraId="07FA6A18" w14:textId="77777777" w:rsidR="00402C8F" w:rsidRPr="00491519" w:rsidRDefault="00402C8F" w:rsidP="00E123F9">
      <w:pPr>
        <w:widowControl w:val="0"/>
        <w:suppressAutoHyphens/>
        <w:spacing w:after="0" w:line="360" w:lineRule="auto"/>
        <w:rPr>
          <w:rFonts w:ascii="Arial" w:eastAsia="Times New Roman" w:hAnsi="Arial" w:cs="Arial"/>
          <w:b/>
          <w:sz w:val="24"/>
          <w:szCs w:val="24"/>
        </w:rPr>
      </w:pPr>
      <w:r w:rsidRPr="00491519">
        <w:rPr>
          <w:rFonts w:ascii="Arial" w:eastAsia="Times New Roman" w:hAnsi="Arial" w:cs="Arial"/>
          <w:b/>
          <w:sz w:val="24"/>
          <w:szCs w:val="24"/>
        </w:rPr>
        <w:t>P</w:t>
      </w:r>
      <w:r w:rsidRPr="00491519">
        <w:rPr>
          <w:rFonts w:ascii="Arial" w:eastAsia="Times New Roman" w:hAnsi="Arial" w:cs="Arial"/>
          <w:b/>
          <w:sz w:val="24"/>
          <w:szCs w:val="24"/>
          <w:lang w:eastAsia="pl-PL"/>
        </w:rPr>
        <w:t xml:space="preserve">ostępowanie prowadzone jest z zastosowaniem </w:t>
      </w:r>
      <w:r w:rsidRPr="00491519">
        <w:rPr>
          <w:rFonts w:ascii="Arial" w:eastAsia="Times New Roman" w:hAnsi="Arial" w:cs="Arial"/>
          <w:b/>
          <w:bCs/>
          <w:sz w:val="24"/>
          <w:szCs w:val="24"/>
          <w:lang w:eastAsia="pl-PL"/>
        </w:rPr>
        <w:t xml:space="preserve">art. 24aa </w:t>
      </w:r>
      <w:r w:rsidRPr="00491519">
        <w:rPr>
          <w:rFonts w:ascii="Arial" w:eastAsia="Times New Roman" w:hAnsi="Arial" w:cs="Arial"/>
          <w:b/>
          <w:sz w:val="24"/>
          <w:szCs w:val="24"/>
          <w:lang w:eastAsia="pl-PL"/>
        </w:rPr>
        <w:t>w trybie przetargu nieograniczonego o wartości szacunkowej poniżej progów ustalonych na podstawie art. 11 ust. 8 Prawa zamówień publicznych.</w:t>
      </w:r>
      <w:r w:rsidRPr="00491519">
        <w:rPr>
          <w:rFonts w:ascii="Arial" w:eastAsia="Times New Roman" w:hAnsi="Arial" w:cs="Arial"/>
          <w:b/>
          <w:bCs/>
          <w:sz w:val="24"/>
          <w:szCs w:val="24"/>
        </w:rPr>
        <w:br/>
      </w:r>
    </w:p>
    <w:p w14:paraId="2CC4D384" w14:textId="77777777" w:rsidR="00402C8F" w:rsidRPr="00491519" w:rsidRDefault="00402C8F" w:rsidP="00E123F9">
      <w:pPr>
        <w:widowControl w:val="0"/>
        <w:numPr>
          <w:ilvl w:val="0"/>
          <w:numId w:val="8"/>
        </w:numPr>
        <w:suppressAutoHyphens/>
        <w:spacing w:after="0" w:line="360" w:lineRule="auto"/>
        <w:ind w:left="0"/>
        <w:jc w:val="both"/>
        <w:rPr>
          <w:rFonts w:ascii="Arial" w:eastAsia="Times New Roman" w:hAnsi="Arial" w:cs="Arial"/>
          <w:b/>
          <w:sz w:val="24"/>
          <w:szCs w:val="24"/>
        </w:rPr>
      </w:pPr>
      <w:r w:rsidRPr="00491519">
        <w:rPr>
          <w:rFonts w:ascii="Arial" w:eastAsia="Times New Roman" w:hAnsi="Arial" w:cs="Arial"/>
          <w:b/>
          <w:sz w:val="24"/>
          <w:szCs w:val="24"/>
        </w:rPr>
        <w:t>Opis przedmiotu zamówienia.</w:t>
      </w:r>
      <w:bookmarkEnd w:id="3"/>
      <w:r w:rsidRPr="00491519">
        <w:rPr>
          <w:rFonts w:ascii="Arial" w:eastAsia="Times New Roman" w:hAnsi="Arial" w:cs="Arial"/>
          <w:b/>
          <w:sz w:val="24"/>
          <w:szCs w:val="24"/>
        </w:rPr>
        <w:t xml:space="preserve">    </w:t>
      </w:r>
    </w:p>
    <w:p w14:paraId="15F33CA8" w14:textId="77777777" w:rsidR="00402C8F" w:rsidRPr="00491519" w:rsidRDefault="00402C8F" w:rsidP="00E123F9">
      <w:pPr>
        <w:widowControl w:val="0"/>
        <w:suppressAutoHyphens/>
        <w:spacing w:after="0" w:line="360" w:lineRule="auto"/>
        <w:rPr>
          <w:rFonts w:ascii="Arial" w:eastAsia="Times New Roman" w:hAnsi="Arial" w:cs="Arial"/>
          <w:b/>
          <w:sz w:val="24"/>
          <w:szCs w:val="24"/>
        </w:rPr>
      </w:pPr>
    </w:p>
    <w:p w14:paraId="2F6ABA5F" w14:textId="334A6E32" w:rsidR="00402C8F" w:rsidRPr="00491519" w:rsidRDefault="00402C8F" w:rsidP="00E123F9">
      <w:pPr>
        <w:widowControl w:val="0"/>
        <w:numPr>
          <w:ilvl w:val="0"/>
          <w:numId w:val="20"/>
        </w:numPr>
        <w:suppressAutoHyphens/>
        <w:spacing w:after="0" w:line="360" w:lineRule="auto"/>
        <w:ind w:left="0"/>
        <w:jc w:val="both"/>
        <w:rPr>
          <w:rFonts w:ascii="Arial" w:eastAsia="Lucida Sans Unicode" w:hAnsi="Arial" w:cs="Arial"/>
          <w:sz w:val="24"/>
          <w:szCs w:val="24"/>
        </w:rPr>
      </w:pPr>
      <w:r w:rsidRPr="00491519">
        <w:rPr>
          <w:rFonts w:ascii="Arial" w:eastAsia="Lucida Sans Unicode" w:hAnsi="Arial" w:cs="Arial"/>
          <w:sz w:val="24"/>
          <w:szCs w:val="24"/>
        </w:rPr>
        <w:t xml:space="preserve">Przedmiotem zamówienia jest świadczenie usługi kompleksowej polegającej na dostawie energii elektrycznej wraz z usługą dystrybucji energii elektrycznej na potrzeby Zamawiającego </w:t>
      </w:r>
      <w:r w:rsidR="00534D00">
        <w:rPr>
          <w:rFonts w:ascii="Arial" w:eastAsia="Lucida Sans Unicode" w:hAnsi="Arial" w:cs="Arial"/>
          <w:sz w:val="24"/>
          <w:szCs w:val="24"/>
        </w:rPr>
        <w:t>oraz podległych</w:t>
      </w:r>
      <w:r w:rsidRPr="00491519">
        <w:rPr>
          <w:rFonts w:ascii="Arial" w:eastAsia="Lucida Sans Unicode" w:hAnsi="Arial" w:cs="Arial"/>
          <w:sz w:val="24"/>
          <w:szCs w:val="24"/>
        </w:rPr>
        <w:t xml:space="preserve"> jednostek organizacyjnych Gminy.</w:t>
      </w:r>
    </w:p>
    <w:p w14:paraId="2C7C90FA" w14:textId="77777777" w:rsidR="00402C8F" w:rsidRPr="00491519" w:rsidRDefault="00402C8F" w:rsidP="00E123F9">
      <w:pPr>
        <w:widowControl w:val="0"/>
        <w:numPr>
          <w:ilvl w:val="0"/>
          <w:numId w:val="20"/>
        </w:numPr>
        <w:suppressAutoHyphens/>
        <w:spacing w:after="0" w:line="360" w:lineRule="auto"/>
        <w:ind w:left="0"/>
        <w:jc w:val="both"/>
        <w:rPr>
          <w:rFonts w:ascii="Arial" w:eastAsia="Lucida Sans Unicode" w:hAnsi="Arial" w:cs="Arial"/>
          <w:sz w:val="24"/>
          <w:szCs w:val="24"/>
        </w:rPr>
      </w:pPr>
      <w:r w:rsidRPr="00491519">
        <w:rPr>
          <w:rFonts w:ascii="Arial" w:eastAsia="Lucida Sans Unicode" w:hAnsi="Arial" w:cs="Arial"/>
          <w:color w:val="000000"/>
          <w:sz w:val="24"/>
          <w:szCs w:val="24"/>
        </w:rPr>
        <w:t>Wskazana poniżej wartość zapotrzebowania na energię elektryczną jest wartością szacunkową, co nie odzwierciedla realnego bądź deklarowanego wykorzystania energii elektrycznej w czasie trwania umowy i w żadnym razie nie może być podstawą jakichkolwiek roszczeń ze strony Wykonawcy. Rzeczywiste rozliczenia odbywać się będą na podstawie bieżących wskazań układów pomiarowo-rozliczeniowych za dostawę energii elektrycznej zgodnie z ofertą Wykonawcy, za dystrybucję energii elektrycznej odbywać się będą na podstawie opłat wynikających z Taryfy Operatora Systemu Dystrybucyjnego.</w:t>
      </w:r>
    </w:p>
    <w:p w14:paraId="41D27EB8" w14:textId="77777777" w:rsidR="00402C8F" w:rsidRPr="00491519" w:rsidRDefault="00402C8F" w:rsidP="00E123F9">
      <w:pPr>
        <w:widowControl w:val="0"/>
        <w:numPr>
          <w:ilvl w:val="0"/>
          <w:numId w:val="20"/>
        </w:numPr>
        <w:suppressAutoHyphens/>
        <w:spacing w:after="0" w:line="360" w:lineRule="auto"/>
        <w:ind w:left="0"/>
        <w:jc w:val="both"/>
        <w:rPr>
          <w:rFonts w:ascii="Arial" w:eastAsia="Lucida Sans Unicode" w:hAnsi="Arial" w:cs="Arial"/>
          <w:sz w:val="24"/>
          <w:szCs w:val="24"/>
        </w:rPr>
      </w:pPr>
      <w:r w:rsidRPr="00491519">
        <w:rPr>
          <w:rFonts w:ascii="Arial" w:eastAsia="Lucida Sans Unicode" w:hAnsi="Arial" w:cs="Arial"/>
          <w:color w:val="000000"/>
          <w:sz w:val="24"/>
          <w:szCs w:val="24"/>
        </w:rPr>
        <w:t>Dostawa energii elektrycznej i świadczenie usług dystrybucji odbywać się będzie na warunkach określonych w ustawie – Prawo energetyczne z dnia 10 kwietnia 1997 r. (Dz. U. z 2020 poz. 883 z póź. zmianami)  przepisach wykonawczych do tej ustawy, a w szczególności Rozporządzeniu Ministra Gospodarki z dnia 4 maja 2007 roku w sprawie szczególnych warunków funkcjonowania systemu elektroenergetycznego (Dz. U. z 2007 r. Nr 93, poz. 623), taryfie dla usług dystrybucji energii elektrycznej właściwego Operatora Systemu Dystrybucyjnego (Taryfie OSD), Instrukcji Ruchu i Eksploatacji Sieci Dystrybucyjnej (IRiESD) oraz ogólnie obowiązujących przepisach prawnych.</w:t>
      </w:r>
    </w:p>
    <w:p w14:paraId="43541FA7" w14:textId="77777777" w:rsidR="00402C8F" w:rsidRPr="00491519" w:rsidRDefault="00402C8F" w:rsidP="00E123F9">
      <w:pPr>
        <w:widowControl w:val="0"/>
        <w:numPr>
          <w:ilvl w:val="0"/>
          <w:numId w:val="20"/>
        </w:numPr>
        <w:suppressAutoHyphens/>
        <w:spacing w:after="0" w:line="360" w:lineRule="auto"/>
        <w:ind w:left="0"/>
        <w:jc w:val="both"/>
        <w:rPr>
          <w:rFonts w:ascii="Arial" w:eastAsia="Lucida Sans Unicode" w:hAnsi="Arial" w:cs="Arial"/>
          <w:sz w:val="24"/>
          <w:szCs w:val="24"/>
        </w:rPr>
      </w:pPr>
      <w:r w:rsidRPr="00491519">
        <w:rPr>
          <w:rFonts w:ascii="Arial" w:eastAsia="Lucida Sans Unicode" w:hAnsi="Arial" w:cs="Arial"/>
          <w:color w:val="000000"/>
          <w:sz w:val="24"/>
          <w:szCs w:val="24"/>
        </w:rPr>
        <w:t xml:space="preserve">Wykonawca jest zobowiązany do posiadania na dzień rozpoczęcia świadczenia usługi kompleksowej umowy z Operatorem Systemu Dystrybucyjnego, do którego sieci przyłączone są obiekty Zamawiającego, umożliwiającej świadczenie usługi kompleksowej dla obiektów objętych niniejszym zamówieniem. </w:t>
      </w:r>
    </w:p>
    <w:p w14:paraId="0D4F1619" w14:textId="23BF66E0" w:rsidR="00402C8F" w:rsidRPr="00230838" w:rsidRDefault="00402C8F" w:rsidP="00E123F9">
      <w:pPr>
        <w:widowControl w:val="0"/>
        <w:numPr>
          <w:ilvl w:val="0"/>
          <w:numId w:val="20"/>
        </w:numPr>
        <w:suppressAutoHyphens/>
        <w:spacing w:after="0" w:line="360" w:lineRule="auto"/>
        <w:ind w:left="0"/>
        <w:jc w:val="both"/>
        <w:rPr>
          <w:rFonts w:ascii="Arial" w:eastAsia="Lucida Sans Unicode" w:hAnsi="Arial" w:cs="Arial"/>
          <w:sz w:val="24"/>
          <w:szCs w:val="24"/>
        </w:rPr>
      </w:pPr>
      <w:r w:rsidRPr="00491519">
        <w:rPr>
          <w:rFonts w:ascii="Arial" w:eastAsia="Lucida Sans Unicode" w:hAnsi="Arial" w:cs="Arial"/>
          <w:color w:val="000000"/>
          <w:sz w:val="24"/>
          <w:szCs w:val="24"/>
        </w:rPr>
        <w:t>Planowana do pobrania średnioroczna ilość energii elektrycznej</w:t>
      </w:r>
      <w:r w:rsidRPr="00491519">
        <w:rPr>
          <w:rFonts w:ascii="Arial" w:eastAsia="Lucida Sans Unicode" w:hAnsi="Arial" w:cs="Arial"/>
          <w:sz w:val="24"/>
          <w:szCs w:val="24"/>
        </w:rPr>
        <w:t xml:space="preserve">: </w:t>
      </w:r>
      <w:r w:rsidR="00E123F9" w:rsidRPr="00230838">
        <w:rPr>
          <w:rFonts w:ascii="Arial" w:eastAsia="Lucida Sans Unicode" w:hAnsi="Arial" w:cs="Arial"/>
          <w:b/>
          <w:sz w:val="24"/>
          <w:szCs w:val="24"/>
        </w:rPr>
        <w:t>1050</w:t>
      </w:r>
      <w:r w:rsidRPr="00230838">
        <w:rPr>
          <w:rFonts w:ascii="Arial" w:eastAsia="Lucida Sans Unicode" w:hAnsi="Arial" w:cs="Arial"/>
          <w:b/>
          <w:sz w:val="24"/>
          <w:szCs w:val="24"/>
        </w:rPr>
        <w:t xml:space="preserve">  </w:t>
      </w:r>
      <w:r w:rsidR="00E123F9" w:rsidRPr="00230838">
        <w:rPr>
          <w:rFonts w:ascii="Arial" w:eastAsia="Lucida Sans Unicode" w:hAnsi="Arial" w:cs="Arial"/>
          <w:b/>
          <w:sz w:val="24"/>
          <w:szCs w:val="24"/>
        </w:rPr>
        <w:t>M</w:t>
      </w:r>
      <w:r w:rsidRPr="00230838">
        <w:rPr>
          <w:rFonts w:ascii="Arial" w:eastAsia="Lucida Sans Unicode" w:hAnsi="Arial" w:cs="Arial"/>
          <w:b/>
          <w:sz w:val="24"/>
          <w:szCs w:val="24"/>
        </w:rPr>
        <w:t>Wh</w:t>
      </w:r>
    </w:p>
    <w:p w14:paraId="2E0F7B0D" w14:textId="77777777" w:rsidR="00402C8F" w:rsidRPr="00230838" w:rsidRDefault="00402C8F" w:rsidP="00E123F9">
      <w:pPr>
        <w:widowControl w:val="0"/>
        <w:numPr>
          <w:ilvl w:val="0"/>
          <w:numId w:val="20"/>
        </w:numPr>
        <w:suppressAutoHyphens/>
        <w:spacing w:after="0" w:line="360" w:lineRule="auto"/>
        <w:ind w:left="0"/>
        <w:jc w:val="both"/>
        <w:rPr>
          <w:rFonts w:ascii="Arial" w:eastAsia="Lucida Sans Unicode" w:hAnsi="Arial" w:cs="Arial"/>
          <w:sz w:val="24"/>
          <w:szCs w:val="24"/>
        </w:rPr>
      </w:pPr>
      <w:r w:rsidRPr="00230838">
        <w:rPr>
          <w:rFonts w:ascii="Arial" w:eastAsia="Times New Roman" w:hAnsi="Arial" w:cs="Arial"/>
          <w:sz w:val="24"/>
          <w:szCs w:val="24"/>
          <w:lang w:eastAsia="ar-SA"/>
        </w:rPr>
        <w:t>Szczegółowy wykaz punktów poboru energii określa załącznik nr 1 do SIWZ.</w:t>
      </w:r>
    </w:p>
    <w:p w14:paraId="22F05D84" w14:textId="77777777" w:rsidR="00402C8F" w:rsidRPr="00491519" w:rsidRDefault="00402C8F" w:rsidP="00E123F9">
      <w:pPr>
        <w:widowControl w:val="0"/>
        <w:numPr>
          <w:ilvl w:val="0"/>
          <w:numId w:val="20"/>
        </w:numPr>
        <w:suppressAutoHyphens/>
        <w:spacing w:after="0" w:line="360" w:lineRule="auto"/>
        <w:ind w:left="0"/>
        <w:jc w:val="both"/>
        <w:rPr>
          <w:rFonts w:ascii="Arial" w:eastAsia="Lucida Sans Unicode" w:hAnsi="Arial" w:cs="Arial"/>
          <w:sz w:val="24"/>
          <w:szCs w:val="24"/>
        </w:rPr>
      </w:pPr>
      <w:r w:rsidRPr="00491519">
        <w:rPr>
          <w:rFonts w:ascii="Arial" w:eastAsia="Lucida Sans Unicode" w:hAnsi="Arial" w:cs="Arial"/>
          <w:color w:val="000000"/>
          <w:sz w:val="24"/>
          <w:szCs w:val="24"/>
        </w:rPr>
        <w:t>Nazwy i kody dotyczące przedmiotu zamówienia określone we Wspólnym Słowniku Zamówień (CPV):</w:t>
      </w:r>
    </w:p>
    <w:p w14:paraId="7A4068D7" w14:textId="77777777" w:rsidR="00402C8F" w:rsidRPr="00491519" w:rsidRDefault="00402C8F" w:rsidP="00E123F9">
      <w:pPr>
        <w:widowControl w:val="0"/>
        <w:tabs>
          <w:tab w:val="left" w:pos="709"/>
        </w:tabs>
        <w:suppressAutoHyphens/>
        <w:spacing w:after="0" w:line="360" w:lineRule="auto"/>
        <w:jc w:val="both"/>
        <w:rPr>
          <w:rFonts w:ascii="Arial" w:eastAsia="Arial" w:hAnsi="Arial" w:cs="Arial"/>
          <w:color w:val="000000"/>
          <w:sz w:val="24"/>
          <w:szCs w:val="24"/>
        </w:rPr>
      </w:pPr>
      <w:r w:rsidRPr="00491519">
        <w:rPr>
          <w:rFonts w:ascii="Arial" w:eastAsia="Arial" w:hAnsi="Arial" w:cs="Arial"/>
          <w:color w:val="000000"/>
          <w:sz w:val="24"/>
          <w:szCs w:val="24"/>
        </w:rPr>
        <w:t xml:space="preserve">     09310000-2 – Energia elektryczna, cieplna, słoneczna i jądrowa,</w:t>
      </w:r>
    </w:p>
    <w:p w14:paraId="140302C9" w14:textId="77777777" w:rsidR="00402C8F" w:rsidRPr="00491519" w:rsidRDefault="00402C8F" w:rsidP="00E123F9">
      <w:pPr>
        <w:widowControl w:val="0"/>
        <w:tabs>
          <w:tab w:val="left" w:pos="426"/>
          <w:tab w:val="left" w:pos="568"/>
        </w:tabs>
        <w:suppressAutoHyphens/>
        <w:spacing w:after="0" w:line="360" w:lineRule="auto"/>
        <w:jc w:val="both"/>
        <w:rPr>
          <w:rFonts w:ascii="Arial" w:eastAsia="Arial" w:hAnsi="Arial" w:cs="Arial"/>
          <w:color w:val="000000"/>
          <w:sz w:val="24"/>
          <w:szCs w:val="24"/>
        </w:rPr>
      </w:pPr>
      <w:r w:rsidRPr="00491519">
        <w:rPr>
          <w:rFonts w:ascii="Arial" w:eastAsia="Arial" w:hAnsi="Arial" w:cs="Arial"/>
          <w:color w:val="000000"/>
          <w:sz w:val="24"/>
          <w:szCs w:val="24"/>
        </w:rPr>
        <w:t xml:space="preserve">     65310000-9 – </w:t>
      </w:r>
      <w:proofErr w:type="spellStart"/>
      <w:r w:rsidRPr="00491519">
        <w:rPr>
          <w:rFonts w:ascii="Arial" w:eastAsia="Arial" w:hAnsi="Arial" w:cs="Arial"/>
          <w:color w:val="000000"/>
          <w:sz w:val="24"/>
          <w:szCs w:val="24"/>
        </w:rPr>
        <w:t>Przesył</w:t>
      </w:r>
      <w:proofErr w:type="spellEnd"/>
      <w:r w:rsidRPr="00491519">
        <w:rPr>
          <w:rFonts w:ascii="Arial" w:eastAsia="Arial" w:hAnsi="Arial" w:cs="Arial"/>
          <w:color w:val="000000"/>
          <w:sz w:val="24"/>
          <w:szCs w:val="24"/>
        </w:rPr>
        <w:t xml:space="preserve"> energii elektrycznej.</w:t>
      </w:r>
    </w:p>
    <w:p w14:paraId="406EC44B" w14:textId="77777777" w:rsidR="00402C8F" w:rsidRPr="00491519" w:rsidRDefault="00402C8F" w:rsidP="00E123F9">
      <w:pPr>
        <w:widowControl w:val="0"/>
        <w:suppressAutoHyphens/>
        <w:spacing w:after="0" w:line="360" w:lineRule="auto"/>
        <w:jc w:val="both"/>
        <w:rPr>
          <w:rFonts w:ascii="Arial" w:eastAsia="Times New Roman" w:hAnsi="Arial" w:cs="Arial"/>
          <w:sz w:val="24"/>
          <w:szCs w:val="24"/>
          <w:lang w:eastAsia="zh-CN"/>
        </w:rPr>
      </w:pPr>
    </w:p>
    <w:p w14:paraId="746D4BD5" w14:textId="77777777" w:rsidR="00402C8F" w:rsidRPr="00491519" w:rsidRDefault="00402C8F" w:rsidP="00E123F9">
      <w:pPr>
        <w:widowControl w:val="0"/>
        <w:numPr>
          <w:ilvl w:val="0"/>
          <w:numId w:val="8"/>
        </w:numPr>
        <w:suppressAutoHyphens/>
        <w:spacing w:after="0" w:line="360" w:lineRule="auto"/>
        <w:ind w:left="0"/>
        <w:jc w:val="both"/>
        <w:outlineLvl w:val="0"/>
        <w:rPr>
          <w:rFonts w:ascii="Arial" w:eastAsia="Times New Roman" w:hAnsi="Arial" w:cs="Arial"/>
          <w:b/>
          <w:sz w:val="24"/>
          <w:szCs w:val="24"/>
        </w:rPr>
      </w:pPr>
      <w:bookmarkStart w:id="4" w:name="_Toc269454623"/>
      <w:r w:rsidRPr="00491519">
        <w:rPr>
          <w:rFonts w:ascii="Arial" w:eastAsia="Times New Roman" w:hAnsi="Arial" w:cs="Arial"/>
          <w:b/>
          <w:sz w:val="24"/>
          <w:szCs w:val="24"/>
        </w:rPr>
        <w:t>Informacja o możliwości składania ofert częściowych.</w:t>
      </w:r>
    </w:p>
    <w:p w14:paraId="20031B5F" w14:textId="77777777" w:rsidR="00402C8F" w:rsidRPr="00491519" w:rsidRDefault="00402C8F" w:rsidP="00E123F9">
      <w:pPr>
        <w:widowControl w:val="0"/>
        <w:suppressAutoHyphens/>
        <w:spacing w:after="0" w:line="360" w:lineRule="auto"/>
        <w:jc w:val="both"/>
        <w:outlineLvl w:val="0"/>
        <w:rPr>
          <w:rFonts w:ascii="Arial" w:eastAsia="Times New Roman" w:hAnsi="Arial" w:cs="Arial"/>
          <w:b/>
          <w:sz w:val="24"/>
          <w:szCs w:val="24"/>
        </w:rPr>
      </w:pPr>
      <w:r w:rsidRPr="00491519">
        <w:rPr>
          <w:rFonts w:ascii="Arial" w:eastAsia="Times New Roman" w:hAnsi="Arial" w:cs="Arial"/>
          <w:sz w:val="24"/>
          <w:szCs w:val="24"/>
        </w:rPr>
        <w:t>Zamawiający nie dopuszcza składania ofert częściowych.</w:t>
      </w:r>
      <w:bookmarkEnd w:id="4"/>
      <w:r w:rsidRPr="00491519">
        <w:rPr>
          <w:rFonts w:ascii="Arial" w:eastAsia="Times New Roman" w:hAnsi="Arial" w:cs="Arial"/>
          <w:b/>
          <w:sz w:val="24"/>
          <w:szCs w:val="24"/>
        </w:rPr>
        <w:t xml:space="preserve"> </w:t>
      </w:r>
    </w:p>
    <w:p w14:paraId="323DE20E" w14:textId="77777777" w:rsidR="00402C8F" w:rsidRPr="00491519" w:rsidRDefault="00402C8F" w:rsidP="00E123F9">
      <w:pPr>
        <w:widowControl w:val="0"/>
        <w:tabs>
          <w:tab w:val="left" w:pos="360"/>
          <w:tab w:val="left" w:pos="720"/>
        </w:tabs>
        <w:suppressAutoHyphens/>
        <w:spacing w:after="0" w:line="360" w:lineRule="auto"/>
        <w:jc w:val="both"/>
        <w:rPr>
          <w:rFonts w:ascii="Arial" w:eastAsia="Times New Roman" w:hAnsi="Arial" w:cs="Arial"/>
          <w:b/>
          <w:sz w:val="24"/>
          <w:szCs w:val="24"/>
        </w:rPr>
      </w:pPr>
    </w:p>
    <w:p w14:paraId="0B160510" w14:textId="77777777" w:rsidR="00402C8F" w:rsidRPr="00491519" w:rsidRDefault="00402C8F" w:rsidP="00E123F9">
      <w:pPr>
        <w:widowControl w:val="0"/>
        <w:numPr>
          <w:ilvl w:val="0"/>
          <w:numId w:val="8"/>
        </w:numPr>
        <w:tabs>
          <w:tab w:val="left" w:pos="360"/>
          <w:tab w:val="left" w:pos="720"/>
        </w:tabs>
        <w:suppressAutoHyphens/>
        <w:spacing w:after="0" w:line="360" w:lineRule="auto"/>
        <w:ind w:left="0"/>
        <w:jc w:val="both"/>
        <w:outlineLvl w:val="0"/>
        <w:rPr>
          <w:rFonts w:ascii="Arial" w:eastAsia="Times New Roman" w:hAnsi="Arial" w:cs="Arial"/>
          <w:sz w:val="24"/>
          <w:szCs w:val="24"/>
        </w:rPr>
      </w:pPr>
      <w:bookmarkStart w:id="5" w:name="_Toc269454624"/>
      <w:r w:rsidRPr="00491519">
        <w:rPr>
          <w:rFonts w:ascii="Arial" w:eastAsia="Times New Roman" w:hAnsi="Arial" w:cs="Arial"/>
          <w:b/>
          <w:sz w:val="24"/>
          <w:szCs w:val="24"/>
        </w:rPr>
        <w:t>Informacja o możliwości składania ofert wariantowych.</w:t>
      </w:r>
    </w:p>
    <w:p w14:paraId="66CCDF59" w14:textId="77777777" w:rsidR="00402C8F" w:rsidRPr="00491519" w:rsidRDefault="00402C8F" w:rsidP="00E123F9">
      <w:pPr>
        <w:widowControl w:val="0"/>
        <w:tabs>
          <w:tab w:val="left" w:pos="360"/>
          <w:tab w:val="left" w:pos="720"/>
        </w:tabs>
        <w:suppressAutoHyphens/>
        <w:spacing w:after="0" w:line="360" w:lineRule="auto"/>
        <w:jc w:val="both"/>
        <w:outlineLvl w:val="0"/>
        <w:rPr>
          <w:rFonts w:ascii="Arial" w:eastAsia="Times New Roman" w:hAnsi="Arial" w:cs="Arial"/>
          <w:sz w:val="24"/>
          <w:szCs w:val="24"/>
        </w:rPr>
      </w:pPr>
      <w:r w:rsidRPr="00491519">
        <w:rPr>
          <w:rFonts w:ascii="Arial" w:eastAsia="Times New Roman" w:hAnsi="Arial" w:cs="Arial"/>
          <w:sz w:val="24"/>
          <w:szCs w:val="24"/>
        </w:rPr>
        <w:t>Zamawiający nie dopuszcza składania ofert wariantowych.</w:t>
      </w:r>
      <w:bookmarkEnd w:id="5"/>
    </w:p>
    <w:p w14:paraId="5CA13D6F" w14:textId="77777777" w:rsidR="00402C8F" w:rsidRPr="00491519" w:rsidRDefault="00402C8F" w:rsidP="00E123F9">
      <w:pPr>
        <w:widowControl w:val="0"/>
        <w:tabs>
          <w:tab w:val="left" w:pos="360"/>
          <w:tab w:val="left" w:pos="720"/>
        </w:tabs>
        <w:suppressAutoHyphens/>
        <w:spacing w:after="0" w:line="360" w:lineRule="auto"/>
        <w:jc w:val="both"/>
        <w:rPr>
          <w:rFonts w:ascii="Arial" w:eastAsia="Times New Roman" w:hAnsi="Arial" w:cs="Arial"/>
          <w:b/>
          <w:sz w:val="24"/>
          <w:szCs w:val="24"/>
        </w:rPr>
      </w:pPr>
    </w:p>
    <w:p w14:paraId="30BEBEF1" w14:textId="77777777" w:rsidR="00402C8F" w:rsidRPr="00491519" w:rsidRDefault="00402C8F" w:rsidP="00E123F9">
      <w:pPr>
        <w:widowControl w:val="0"/>
        <w:numPr>
          <w:ilvl w:val="0"/>
          <w:numId w:val="8"/>
        </w:numPr>
        <w:tabs>
          <w:tab w:val="left" w:pos="360"/>
          <w:tab w:val="left" w:pos="720"/>
        </w:tabs>
        <w:suppressAutoHyphens/>
        <w:spacing w:after="0" w:line="360" w:lineRule="auto"/>
        <w:ind w:left="0"/>
        <w:jc w:val="both"/>
        <w:outlineLvl w:val="0"/>
        <w:rPr>
          <w:rFonts w:ascii="Arial" w:eastAsia="Times New Roman" w:hAnsi="Arial" w:cs="Arial"/>
          <w:sz w:val="24"/>
          <w:szCs w:val="24"/>
        </w:rPr>
      </w:pPr>
      <w:bookmarkStart w:id="6" w:name="_Toc269454625"/>
      <w:r w:rsidRPr="00491519">
        <w:rPr>
          <w:rFonts w:ascii="Arial" w:eastAsia="Times New Roman" w:hAnsi="Arial" w:cs="Arial"/>
          <w:b/>
          <w:sz w:val="24"/>
          <w:szCs w:val="24"/>
        </w:rPr>
        <w:t>Informacja o przewidywanych zamówieniach uzupełniających.</w:t>
      </w:r>
      <w:bookmarkEnd w:id="6"/>
    </w:p>
    <w:p w14:paraId="20AFE172" w14:textId="7D1C528A" w:rsidR="00402C8F" w:rsidRPr="00491519" w:rsidRDefault="00402C8F" w:rsidP="00E123F9">
      <w:pPr>
        <w:widowControl w:val="0"/>
        <w:tabs>
          <w:tab w:val="left" w:pos="360"/>
          <w:tab w:val="left" w:pos="720"/>
        </w:tabs>
        <w:suppressAutoHyphens/>
        <w:spacing w:after="0" w:line="360" w:lineRule="auto"/>
        <w:jc w:val="both"/>
        <w:outlineLvl w:val="0"/>
        <w:rPr>
          <w:rFonts w:ascii="Arial" w:eastAsia="Times New Roman" w:hAnsi="Arial" w:cs="Arial"/>
          <w:sz w:val="24"/>
          <w:szCs w:val="24"/>
        </w:rPr>
      </w:pPr>
      <w:r w:rsidRPr="00491519">
        <w:rPr>
          <w:rFonts w:ascii="Arial" w:eastAsia="Lucida Sans Unicode" w:hAnsi="Arial" w:cs="Arial"/>
          <w:sz w:val="24"/>
          <w:szCs w:val="24"/>
        </w:rPr>
        <w:t xml:space="preserve">Zamawiający dopuszcza ewentualne udzielenie zamówień uzupełniających do kwoty </w:t>
      </w:r>
      <w:r w:rsidR="00230838">
        <w:rPr>
          <w:rFonts w:ascii="Arial" w:eastAsia="Lucida Sans Unicode" w:hAnsi="Arial" w:cs="Arial"/>
          <w:sz w:val="24"/>
          <w:szCs w:val="24"/>
        </w:rPr>
        <w:t>2</w:t>
      </w:r>
      <w:r w:rsidRPr="00491519">
        <w:rPr>
          <w:rFonts w:ascii="Arial" w:eastAsia="Lucida Sans Unicode" w:hAnsi="Arial" w:cs="Arial"/>
          <w:sz w:val="24"/>
          <w:szCs w:val="24"/>
        </w:rPr>
        <w:t>0% wartości zamówienia podstawowego. Zamówienia uzupełniające polegać będą na dostarczaniu dodatkowej energii elektrycznej w razie konieczności zwiększenia zapotrzebowania.</w:t>
      </w:r>
      <w:r w:rsidRPr="00491519">
        <w:rPr>
          <w:rFonts w:ascii="Arial" w:eastAsia="Lucida Sans Unicode" w:hAnsi="Arial" w:cs="Arial"/>
          <w:sz w:val="24"/>
          <w:szCs w:val="24"/>
        </w:rPr>
        <w:br/>
      </w:r>
    </w:p>
    <w:p w14:paraId="1668873E" w14:textId="77777777" w:rsidR="00402C8F" w:rsidRPr="00491519" w:rsidRDefault="00402C8F" w:rsidP="00E123F9">
      <w:pPr>
        <w:widowControl w:val="0"/>
        <w:numPr>
          <w:ilvl w:val="0"/>
          <w:numId w:val="8"/>
        </w:numPr>
        <w:tabs>
          <w:tab w:val="left" w:pos="360"/>
          <w:tab w:val="left" w:pos="720"/>
        </w:tabs>
        <w:suppressAutoHyphens/>
        <w:spacing w:after="0" w:line="360" w:lineRule="auto"/>
        <w:ind w:left="0"/>
        <w:jc w:val="both"/>
        <w:outlineLvl w:val="0"/>
        <w:rPr>
          <w:rFonts w:ascii="Arial" w:eastAsia="Times New Roman" w:hAnsi="Arial" w:cs="Arial"/>
          <w:sz w:val="24"/>
          <w:szCs w:val="24"/>
        </w:rPr>
      </w:pPr>
      <w:bookmarkStart w:id="7" w:name="_Toc269454626"/>
      <w:r w:rsidRPr="00491519">
        <w:rPr>
          <w:rFonts w:ascii="Arial" w:eastAsia="Times New Roman" w:hAnsi="Arial" w:cs="Arial"/>
          <w:b/>
          <w:sz w:val="24"/>
          <w:szCs w:val="24"/>
        </w:rPr>
        <w:t>Termin wykonania zamówienia</w:t>
      </w:r>
      <w:r w:rsidRPr="00491519">
        <w:rPr>
          <w:rFonts w:ascii="Arial" w:eastAsia="Times New Roman" w:hAnsi="Arial" w:cs="Arial"/>
          <w:sz w:val="24"/>
          <w:szCs w:val="24"/>
        </w:rPr>
        <w:t>.</w:t>
      </w:r>
      <w:bookmarkEnd w:id="7"/>
    </w:p>
    <w:p w14:paraId="43190B2C" w14:textId="77777777" w:rsidR="00402C8F" w:rsidRPr="00491519" w:rsidRDefault="00402C8F" w:rsidP="00E123F9">
      <w:pPr>
        <w:widowControl w:val="0"/>
        <w:tabs>
          <w:tab w:val="left" w:pos="360"/>
          <w:tab w:val="left" w:pos="720"/>
        </w:tabs>
        <w:suppressAutoHyphens/>
        <w:spacing w:after="0" w:line="360" w:lineRule="auto"/>
        <w:jc w:val="both"/>
        <w:outlineLvl w:val="0"/>
        <w:rPr>
          <w:rFonts w:ascii="Arial" w:eastAsia="Times New Roman" w:hAnsi="Arial" w:cs="Arial"/>
          <w:sz w:val="24"/>
          <w:szCs w:val="24"/>
        </w:rPr>
      </w:pPr>
      <w:r w:rsidRPr="00491519">
        <w:rPr>
          <w:rFonts w:ascii="Arial" w:eastAsia="Times New Roman" w:hAnsi="Arial" w:cs="Arial"/>
          <w:sz w:val="24"/>
          <w:szCs w:val="24"/>
        </w:rPr>
        <w:t>Czas trwania zamówienia publicznego:</w:t>
      </w:r>
    </w:p>
    <w:p w14:paraId="32CE72EC" w14:textId="77777777" w:rsidR="00402C8F" w:rsidRPr="00491519" w:rsidRDefault="00402C8F" w:rsidP="00E123F9">
      <w:pPr>
        <w:widowControl w:val="0"/>
        <w:tabs>
          <w:tab w:val="left" w:pos="360"/>
          <w:tab w:val="left" w:pos="720"/>
        </w:tabs>
        <w:suppressAutoHyphens/>
        <w:spacing w:after="0" w:line="360" w:lineRule="auto"/>
        <w:jc w:val="both"/>
        <w:outlineLvl w:val="0"/>
        <w:rPr>
          <w:rFonts w:ascii="Arial" w:eastAsia="Times New Roman" w:hAnsi="Arial" w:cs="Arial"/>
          <w:sz w:val="24"/>
          <w:szCs w:val="24"/>
        </w:rPr>
      </w:pPr>
      <w:r w:rsidRPr="00491519">
        <w:rPr>
          <w:rFonts w:ascii="Arial" w:eastAsia="Times New Roman" w:hAnsi="Arial" w:cs="Arial"/>
          <w:sz w:val="24"/>
          <w:szCs w:val="24"/>
        </w:rPr>
        <w:t xml:space="preserve">Rozpoczęcie od dnia 01.01.2021 r. (dotychczasowa umowa dystrybucji i sprzedaży energii obowiązuje do dnia 31.12.2020 r.) Zakończenie: 31.12.2021 r. </w:t>
      </w:r>
    </w:p>
    <w:p w14:paraId="351B9CB4" w14:textId="77777777" w:rsidR="00402C8F" w:rsidRPr="00491519" w:rsidRDefault="00402C8F" w:rsidP="00E123F9">
      <w:pPr>
        <w:widowControl w:val="0"/>
        <w:tabs>
          <w:tab w:val="left" w:pos="360"/>
          <w:tab w:val="left" w:pos="720"/>
        </w:tabs>
        <w:suppressAutoHyphens/>
        <w:spacing w:after="0" w:line="360" w:lineRule="auto"/>
        <w:jc w:val="both"/>
        <w:rPr>
          <w:rFonts w:ascii="Arial" w:eastAsia="Times New Roman" w:hAnsi="Arial" w:cs="Arial"/>
          <w:b/>
          <w:sz w:val="24"/>
          <w:szCs w:val="24"/>
        </w:rPr>
      </w:pPr>
    </w:p>
    <w:p w14:paraId="7F577E7A" w14:textId="77777777" w:rsidR="00402C8F" w:rsidRPr="00491519" w:rsidRDefault="00402C8F" w:rsidP="00E123F9">
      <w:pPr>
        <w:widowControl w:val="0"/>
        <w:numPr>
          <w:ilvl w:val="0"/>
          <w:numId w:val="8"/>
        </w:numPr>
        <w:tabs>
          <w:tab w:val="left" w:pos="360"/>
          <w:tab w:val="left" w:pos="720"/>
        </w:tabs>
        <w:suppressAutoHyphens/>
        <w:spacing w:after="0" w:line="360" w:lineRule="auto"/>
        <w:ind w:left="0"/>
        <w:jc w:val="both"/>
        <w:outlineLvl w:val="0"/>
        <w:rPr>
          <w:rFonts w:ascii="Arial" w:eastAsia="Times New Roman" w:hAnsi="Arial" w:cs="Arial"/>
          <w:b/>
          <w:bCs/>
          <w:sz w:val="24"/>
          <w:szCs w:val="24"/>
        </w:rPr>
      </w:pPr>
      <w:bookmarkStart w:id="8" w:name="_Toc195512790"/>
      <w:bookmarkStart w:id="9" w:name="_Toc195513123"/>
      <w:bookmarkStart w:id="10" w:name="_Toc195930986"/>
      <w:bookmarkStart w:id="11" w:name="_Toc195931632"/>
      <w:bookmarkStart w:id="12" w:name="_Toc195940465"/>
      <w:bookmarkStart w:id="13" w:name="_Toc240088916"/>
      <w:bookmarkStart w:id="14" w:name="_Toc269454627"/>
      <w:r w:rsidRPr="00491519">
        <w:rPr>
          <w:rFonts w:ascii="Arial" w:eastAsia="Times New Roman" w:hAnsi="Arial" w:cs="Arial"/>
          <w:b/>
          <w:bCs/>
          <w:sz w:val="24"/>
          <w:szCs w:val="24"/>
        </w:rPr>
        <w:t>Warunki udziału w postępowaniu oraz opis sposobu dokonywania oceny spełniania tych warunków</w:t>
      </w:r>
      <w:bookmarkEnd w:id="8"/>
      <w:bookmarkEnd w:id="9"/>
      <w:bookmarkEnd w:id="10"/>
      <w:bookmarkEnd w:id="11"/>
      <w:bookmarkEnd w:id="12"/>
      <w:bookmarkEnd w:id="13"/>
      <w:bookmarkEnd w:id="14"/>
      <w:r w:rsidRPr="00491519">
        <w:rPr>
          <w:rFonts w:ascii="Arial" w:eastAsia="Times New Roman" w:hAnsi="Arial" w:cs="Arial"/>
          <w:b/>
          <w:bCs/>
          <w:sz w:val="24"/>
          <w:szCs w:val="24"/>
        </w:rPr>
        <w:t>.</w:t>
      </w:r>
    </w:p>
    <w:p w14:paraId="5A9C0D66" w14:textId="77777777" w:rsidR="00402C8F" w:rsidRPr="00491519" w:rsidRDefault="00402C8F" w:rsidP="00E123F9">
      <w:pPr>
        <w:widowControl w:val="0"/>
        <w:tabs>
          <w:tab w:val="left" w:pos="360"/>
          <w:tab w:val="left" w:pos="720"/>
        </w:tabs>
        <w:suppressAutoHyphens/>
        <w:spacing w:after="0" w:line="360" w:lineRule="auto"/>
        <w:jc w:val="both"/>
        <w:outlineLvl w:val="0"/>
        <w:rPr>
          <w:rFonts w:ascii="Arial" w:eastAsia="Times New Roman" w:hAnsi="Arial" w:cs="Arial"/>
          <w:b/>
          <w:bCs/>
          <w:sz w:val="24"/>
          <w:szCs w:val="24"/>
        </w:rPr>
      </w:pPr>
    </w:p>
    <w:p w14:paraId="2FBADE4B" w14:textId="77777777" w:rsidR="00402C8F" w:rsidRPr="00491519" w:rsidRDefault="00402C8F" w:rsidP="00E123F9">
      <w:pPr>
        <w:widowControl w:val="0"/>
        <w:suppressAutoHyphens/>
        <w:spacing w:after="0" w:line="360" w:lineRule="auto"/>
        <w:jc w:val="both"/>
        <w:rPr>
          <w:rFonts w:ascii="Arial" w:eastAsia="Lucida Sans Unicode" w:hAnsi="Arial" w:cs="Arial"/>
          <w:bCs/>
          <w:color w:val="000000"/>
          <w:sz w:val="24"/>
          <w:szCs w:val="24"/>
        </w:rPr>
      </w:pPr>
      <w:r w:rsidRPr="00491519">
        <w:rPr>
          <w:rFonts w:ascii="Arial" w:eastAsia="Lucida Sans Unicode" w:hAnsi="Arial" w:cs="Arial"/>
          <w:bCs/>
          <w:color w:val="000000"/>
          <w:sz w:val="24"/>
          <w:szCs w:val="24"/>
        </w:rPr>
        <w:t>8.1. O udzielenie zamówienia mogą się ubiegać wykonawcy, którzy:</w:t>
      </w:r>
    </w:p>
    <w:p w14:paraId="2EEEADBA" w14:textId="77777777" w:rsidR="00402C8F" w:rsidRPr="00491519" w:rsidRDefault="00402C8F" w:rsidP="00E123F9">
      <w:pPr>
        <w:widowControl w:val="0"/>
        <w:suppressAutoHyphens/>
        <w:spacing w:after="0" w:line="360" w:lineRule="auto"/>
        <w:jc w:val="both"/>
        <w:rPr>
          <w:rFonts w:ascii="Arial" w:eastAsia="Lucida Sans Unicode" w:hAnsi="Arial" w:cs="Arial"/>
          <w:bCs/>
          <w:color w:val="000000"/>
          <w:sz w:val="24"/>
          <w:szCs w:val="24"/>
        </w:rPr>
      </w:pPr>
      <w:r w:rsidRPr="00491519">
        <w:rPr>
          <w:rFonts w:ascii="Arial" w:eastAsia="Lucida Sans Unicode" w:hAnsi="Arial" w:cs="Arial"/>
          <w:bCs/>
          <w:color w:val="000000"/>
          <w:sz w:val="24"/>
          <w:szCs w:val="24"/>
        </w:rPr>
        <w:t>8.1.1 nie podlegają wykluczeniu;</w:t>
      </w:r>
    </w:p>
    <w:p w14:paraId="158B812E" w14:textId="77777777" w:rsidR="00402C8F" w:rsidRPr="00491519" w:rsidRDefault="00402C8F" w:rsidP="00E123F9">
      <w:pPr>
        <w:widowControl w:val="0"/>
        <w:suppressAutoHyphens/>
        <w:spacing w:after="0" w:line="360" w:lineRule="auto"/>
        <w:jc w:val="both"/>
        <w:rPr>
          <w:rFonts w:ascii="Arial" w:eastAsia="Lucida Sans Unicode" w:hAnsi="Arial" w:cs="Arial"/>
          <w:bCs/>
          <w:color w:val="000000"/>
          <w:sz w:val="24"/>
          <w:szCs w:val="24"/>
        </w:rPr>
      </w:pPr>
      <w:r w:rsidRPr="00491519">
        <w:rPr>
          <w:rFonts w:ascii="Arial" w:eastAsia="Lucida Sans Unicode" w:hAnsi="Arial" w:cs="Arial"/>
          <w:bCs/>
          <w:color w:val="000000"/>
          <w:sz w:val="24"/>
          <w:szCs w:val="24"/>
        </w:rPr>
        <w:t>8.1.2 spełniają warunki udziału w postępowaniu dotyczące:</w:t>
      </w:r>
    </w:p>
    <w:p w14:paraId="3159B675" w14:textId="77777777" w:rsidR="00E123F9" w:rsidRDefault="00402C8F" w:rsidP="00E123F9">
      <w:pPr>
        <w:widowControl w:val="0"/>
        <w:suppressAutoHyphens/>
        <w:spacing w:after="0" w:line="360" w:lineRule="auto"/>
        <w:jc w:val="both"/>
        <w:rPr>
          <w:rFonts w:ascii="Arial" w:eastAsia="Lucida Sans Unicode" w:hAnsi="Arial" w:cs="Arial"/>
          <w:bCs/>
          <w:color w:val="000000"/>
          <w:sz w:val="24"/>
          <w:szCs w:val="24"/>
        </w:rPr>
      </w:pPr>
      <w:r w:rsidRPr="00491519">
        <w:rPr>
          <w:rFonts w:ascii="Arial" w:eastAsia="Lucida Sans Unicode" w:hAnsi="Arial" w:cs="Arial"/>
          <w:bCs/>
          <w:color w:val="000000"/>
          <w:sz w:val="24"/>
          <w:szCs w:val="24"/>
        </w:rPr>
        <w:t>a) Kompetencji lub uprawnień do prowadzenia określonej działalności zawodowej o ile wynika to z odrębnych przepisów</w:t>
      </w:r>
      <w:r w:rsidR="00E123F9">
        <w:rPr>
          <w:rFonts w:ascii="Arial" w:eastAsia="Lucida Sans Unicode" w:hAnsi="Arial" w:cs="Arial"/>
          <w:bCs/>
          <w:color w:val="000000"/>
          <w:sz w:val="24"/>
          <w:szCs w:val="24"/>
        </w:rPr>
        <w:t>:</w:t>
      </w:r>
      <w:r w:rsidRPr="00491519">
        <w:rPr>
          <w:rFonts w:ascii="Arial" w:eastAsia="Lucida Sans Unicode" w:hAnsi="Arial" w:cs="Arial"/>
          <w:bCs/>
          <w:color w:val="000000"/>
          <w:sz w:val="24"/>
          <w:szCs w:val="24"/>
        </w:rPr>
        <w:t xml:space="preserve"> </w:t>
      </w:r>
    </w:p>
    <w:p w14:paraId="23E77590" w14:textId="6256A736" w:rsidR="00402C8F" w:rsidRPr="00491519" w:rsidRDefault="00402C8F" w:rsidP="00E123F9">
      <w:pPr>
        <w:widowControl w:val="0"/>
        <w:suppressAutoHyphens/>
        <w:spacing w:after="0" w:line="360" w:lineRule="auto"/>
        <w:jc w:val="both"/>
        <w:rPr>
          <w:rFonts w:ascii="Arial" w:eastAsia="Lucida Sans Unicode" w:hAnsi="Arial" w:cs="Arial"/>
          <w:b/>
          <w:bCs/>
          <w:color w:val="000000"/>
          <w:sz w:val="24"/>
          <w:szCs w:val="24"/>
        </w:rPr>
      </w:pPr>
      <w:r w:rsidRPr="00491519">
        <w:rPr>
          <w:rFonts w:ascii="Arial" w:eastAsia="Lucida Sans Unicode" w:hAnsi="Arial" w:cs="Arial"/>
          <w:b/>
          <w:bCs/>
          <w:color w:val="000000"/>
          <w:sz w:val="24"/>
          <w:szCs w:val="24"/>
        </w:rPr>
        <w:t>Zamawiający wyznacza szczegółowy warunek w tym zakresie - posiadanie aktualnej koncesji na prowadzenie działalności gospodarczej w zakresie obrotu energią elektryczną wydaną przez Prezesa Urzędu Regulacji Energetyki.</w:t>
      </w:r>
    </w:p>
    <w:p w14:paraId="2CA26250" w14:textId="2B656709" w:rsidR="00E123F9" w:rsidRDefault="00402C8F" w:rsidP="00E123F9">
      <w:pPr>
        <w:widowControl w:val="0"/>
        <w:suppressAutoHyphens/>
        <w:spacing w:after="0" w:line="360" w:lineRule="auto"/>
        <w:jc w:val="both"/>
        <w:rPr>
          <w:rFonts w:ascii="Arial" w:eastAsia="Lucida Sans Unicode" w:hAnsi="Arial" w:cs="Arial"/>
          <w:bCs/>
          <w:color w:val="000000"/>
          <w:sz w:val="24"/>
          <w:szCs w:val="24"/>
        </w:rPr>
      </w:pPr>
      <w:r w:rsidRPr="00491519">
        <w:rPr>
          <w:rFonts w:ascii="Arial" w:eastAsia="Lucida Sans Unicode" w:hAnsi="Arial" w:cs="Arial"/>
          <w:bCs/>
          <w:color w:val="000000"/>
          <w:sz w:val="24"/>
          <w:szCs w:val="24"/>
        </w:rPr>
        <w:t>b) Sytuacji ekonomicznej lub finansowej</w:t>
      </w:r>
      <w:r w:rsidR="00E123F9">
        <w:rPr>
          <w:rFonts w:ascii="Arial" w:eastAsia="Lucida Sans Unicode" w:hAnsi="Arial" w:cs="Arial"/>
          <w:bCs/>
          <w:color w:val="000000"/>
          <w:sz w:val="24"/>
          <w:szCs w:val="24"/>
        </w:rPr>
        <w:t>:</w:t>
      </w:r>
      <w:r w:rsidRPr="00491519">
        <w:rPr>
          <w:rFonts w:ascii="Arial" w:eastAsia="Lucida Sans Unicode" w:hAnsi="Arial" w:cs="Arial"/>
          <w:bCs/>
          <w:color w:val="000000"/>
          <w:sz w:val="24"/>
          <w:szCs w:val="24"/>
        </w:rPr>
        <w:t xml:space="preserve"> </w:t>
      </w:r>
    </w:p>
    <w:p w14:paraId="0195E378" w14:textId="2C2899D6" w:rsidR="00402C8F" w:rsidRPr="00491519" w:rsidRDefault="00402C8F" w:rsidP="00E123F9">
      <w:pPr>
        <w:widowControl w:val="0"/>
        <w:suppressAutoHyphens/>
        <w:spacing w:after="0" w:line="360" w:lineRule="auto"/>
        <w:jc w:val="both"/>
        <w:rPr>
          <w:rFonts w:ascii="Arial" w:eastAsia="Lucida Sans Unicode" w:hAnsi="Arial" w:cs="Arial"/>
          <w:b/>
          <w:bCs/>
          <w:color w:val="000000"/>
          <w:sz w:val="24"/>
          <w:szCs w:val="24"/>
        </w:rPr>
      </w:pPr>
      <w:r w:rsidRPr="00491519">
        <w:rPr>
          <w:rFonts w:ascii="Arial" w:eastAsia="Lucida Sans Unicode" w:hAnsi="Arial" w:cs="Arial"/>
          <w:b/>
          <w:bCs/>
          <w:color w:val="000000"/>
          <w:sz w:val="24"/>
          <w:szCs w:val="24"/>
        </w:rPr>
        <w:t>Zamawiający nie wyznacza szczególnych warunków w tym zakresie.</w:t>
      </w:r>
    </w:p>
    <w:p w14:paraId="6E441103" w14:textId="520A3A23" w:rsidR="00402C8F" w:rsidRPr="00491519" w:rsidRDefault="00402C8F" w:rsidP="00E123F9">
      <w:pPr>
        <w:widowControl w:val="0"/>
        <w:suppressAutoHyphens/>
        <w:spacing w:after="0" w:line="360" w:lineRule="auto"/>
        <w:jc w:val="both"/>
        <w:rPr>
          <w:rFonts w:ascii="Arial" w:eastAsia="Lucida Sans Unicode" w:hAnsi="Arial" w:cs="Arial"/>
          <w:bCs/>
          <w:color w:val="000000"/>
          <w:sz w:val="24"/>
          <w:szCs w:val="24"/>
        </w:rPr>
      </w:pPr>
      <w:r w:rsidRPr="00491519">
        <w:rPr>
          <w:rFonts w:ascii="Arial" w:eastAsia="Lucida Sans Unicode" w:hAnsi="Arial" w:cs="Arial"/>
          <w:bCs/>
          <w:color w:val="000000"/>
          <w:sz w:val="24"/>
          <w:szCs w:val="24"/>
        </w:rPr>
        <w:t>c) Zdolności technicznej lub zawodowej</w:t>
      </w:r>
      <w:r w:rsidR="00E123F9">
        <w:rPr>
          <w:rFonts w:ascii="Arial" w:eastAsia="Lucida Sans Unicode" w:hAnsi="Arial" w:cs="Arial"/>
          <w:bCs/>
          <w:color w:val="000000"/>
          <w:sz w:val="24"/>
          <w:szCs w:val="24"/>
        </w:rPr>
        <w:t>:</w:t>
      </w:r>
    </w:p>
    <w:p w14:paraId="542B5CF5" w14:textId="77777777" w:rsidR="004977AB" w:rsidRPr="00491519" w:rsidRDefault="004977AB" w:rsidP="00E123F9">
      <w:pPr>
        <w:widowControl w:val="0"/>
        <w:suppressAutoHyphens/>
        <w:spacing w:after="0" w:line="360" w:lineRule="auto"/>
        <w:jc w:val="both"/>
        <w:rPr>
          <w:rFonts w:ascii="Arial" w:eastAsia="Lucida Sans Unicode" w:hAnsi="Arial" w:cs="Arial"/>
          <w:b/>
          <w:bCs/>
          <w:color w:val="000000"/>
          <w:sz w:val="24"/>
          <w:szCs w:val="24"/>
        </w:rPr>
      </w:pPr>
      <w:r w:rsidRPr="00491519">
        <w:rPr>
          <w:rFonts w:ascii="Arial" w:eastAsia="Lucida Sans Unicode" w:hAnsi="Arial" w:cs="Arial"/>
          <w:b/>
          <w:bCs/>
          <w:color w:val="000000"/>
          <w:sz w:val="24"/>
          <w:szCs w:val="24"/>
        </w:rPr>
        <w:t>Zamawiający nie wyznacza szczególnych warunków w tym zakresie.</w:t>
      </w:r>
    </w:p>
    <w:p w14:paraId="6F958B57" w14:textId="77777777" w:rsidR="00402C8F" w:rsidRPr="00491519" w:rsidRDefault="00402C8F" w:rsidP="00E123F9">
      <w:pPr>
        <w:widowControl w:val="0"/>
        <w:suppressAutoHyphens/>
        <w:spacing w:after="0" w:line="360" w:lineRule="auto"/>
        <w:jc w:val="both"/>
        <w:rPr>
          <w:rFonts w:ascii="Arial" w:eastAsia="Lucida Sans Unicode" w:hAnsi="Arial" w:cs="Arial"/>
          <w:bCs/>
          <w:color w:val="000000"/>
          <w:sz w:val="24"/>
          <w:szCs w:val="24"/>
        </w:rPr>
      </w:pPr>
      <w:r w:rsidRPr="00491519">
        <w:rPr>
          <w:rFonts w:ascii="Arial" w:eastAsia="Lucida Sans Unicode" w:hAnsi="Arial" w:cs="Arial"/>
          <w:bCs/>
          <w:color w:val="000000"/>
          <w:sz w:val="24"/>
          <w:szCs w:val="24"/>
        </w:rPr>
        <w:t>8.2.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A9E57E9" w14:textId="1509F632" w:rsidR="00402C8F" w:rsidRPr="00491519" w:rsidRDefault="00402C8F" w:rsidP="00E123F9">
      <w:pPr>
        <w:widowControl w:val="0"/>
        <w:suppressAutoHyphens/>
        <w:spacing w:after="0" w:line="360" w:lineRule="auto"/>
        <w:jc w:val="both"/>
        <w:rPr>
          <w:rFonts w:ascii="Arial" w:eastAsia="Lucida Sans Unicode" w:hAnsi="Arial" w:cs="Arial"/>
          <w:bCs/>
          <w:color w:val="000000"/>
          <w:sz w:val="24"/>
          <w:szCs w:val="24"/>
        </w:rPr>
      </w:pPr>
      <w:r w:rsidRPr="00491519">
        <w:rPr>
          <w:rFonts w:ascii="Arial" w:eastAsia="Lucida Sans Unicode" w:hAnsi="Arial" w:cs="Arial"/>
          <w:bCs/>
          <w:color w:val="000000"/>
          <w:sz w:val="24"/>
          <w:szCs w:val="24"/>
        </w:rPr>
        <w:t>8.3. Wykonawca może w celu potwierdzenia spełnienia warunków, o których mowa w rozdziale V ust. 1 pkt 1.2 lit. c niniejszej SIWZ w stosownych sytuacjach oraz w odniesieniu do konkretnego zamówienia, lub jego części, może polegać na zdolnościach technicznych lub zawodowych lub sytuacji finansowej lub ekonomicznej</w:t>
      </w:r>
      <w:r w:rsidR="004977AB">
        <w:rPr>
          <w:rFonts w:ascii="Arial" w:eastAsia="Lucida Sans Unicode" w:hAnsi="Arial" w:cs="Arial"/>
          <w:bCs/>
          <w:color w:val="000000"/>
          <w:sz w:val="24"/>
          <w:szCs w:val="24"/>
        </w:rPr>
        <w:t xml:space="preserve"> </w:t>
      </w:r>
      <w:r w:rsidRPr="00491519">
        <w:rPr>
          <w:rFonts w:ascii="Arial" w:eastAsia="Lucida Sans Unicode" w:hAnsi="Arial" w:cs="Arial"/>
          <w:bCs/>
          <w:color w:val="000000"/>
          <w:sz w:val="24"/>
          <w:szCs w:val="24"/>
        </w:rPr>
        <w:t>innych podmiotów, niezależnie od charakteru prawnego łączących go z nim stosunków prawnych.</w:t>
      </w:r>
    </w:p>
    <w:p w14:paraId="779F4A20" w14:textId="77777777" w:rsidR="00402C8F" w:rsidRPr="00491519" w:rsidRDefault="00402C8F" w:rsidP="00E123F9">
      <w:pPr>
        <w:widowControl w:val="0"/>
        <w:suppressAutoHyphens/>
        <w:spacing w:after="0" w:line="360" w:lineRule="auto"/>
        <w:jc w:val="both"/>
        <w:rPr>
          <w:rFonts w:ascii="Arial" w:eastAsia="Lucida Sans Unicode" w:hAnsi="Arial" w:cs="Arial"/>
          <w:bCs/>
          <w:color w:val="000000"/>
          <w:sz w:val="24"/>
          <w:szCs w:val="24"/>
        </w:rPr>
      </w:pPr>
      <w:r w:rsidRPr="00491519">
        <w:rPr>
          <w:rFonts w:ascii="Arial" w:eastAsia="Lucida Sans Unicode" w:hAnsi="Arial" w:cs="Arial"/>
          <w:bCs/>
          <w:color w:val="000000"/>
          <w:sz w:val="24"/>
          <w:szCs w:val="24"/>
        </w:rPr>
        <w:t>8.4. Zamawiający jednocześnie informuje, że „stosowna sytuacja" o której mowa w rozdziale V ust. 3 niniejszej SIWZ wystąpi wyłącznie wtedy gdy:</w:t>
      </w:r>
    </w:p>
    <w:p w14:paraId="34EBAE94" w14:textId="77777777" w:rsidR="00402C8F" w:rsidRPr="00491519" w:rsidRDefault="00402C8F" w:rsidP="00E123F9">
      <w:pPr>
        <w:widowControl w:val="0"/>
        <w:suppressAutoHyphens/>
        <w:spacing w:after="0" w:line="360" w:lineRule="auto"/>
        <w:jc w:val="both"/>
        <w:rPr>
          <w:rFonts w:ascii="Arial" w:eastAsia="Lucida Sans Unicode" w:hAnsi="Arial" w:cs="Arial"/>
          <w:bCs/>
          <w:color w:val="000000"/>
          <w:sz w:val="24"/>
          <w:szCs w:val="24"/>
        </w:rPr>
      </w:pPr>
      <w:r w:rsidRPr="00491519">
        <w:rPr>
          <w:rFonts w:ascii="Arial" w:eastAsia="Lucida Sans Unicode" w:hAnsi="Arial" w:cs="Arial"/>
          <w:bCs/>
          <w:color w:val="000000"/>
          <w:sz w:val="24"/>
          <w:szCs w:val="24"/>
        </w:rPr>
        <w:t>8.4.1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50952E78" w14:textId="77777777" w:rsidR="00402C8F" w:rsidRPr="00491519" w:rsidRDefault="00402C8F" w:rsidP="00E123F9">
      <w:pPr>
        <w:widowControl w:val="0"/>
        <w:suppressAutoHyphens/>
        <w:spacing w:after="0" w:line="360" w:lineRule="auto"/>
        <w:jc w:val="both"/>
        <w:rPr>
          <w:rFonts w:ascii="Arial" w:eastAsia="Lucida Sans Unicode" w:hAnsi="Arial" w:cs="Arial"/>
          <w:bCs/>
          <w:color w:val="000000"/>
          <w:sz w:val="24"/>
          <w:szCs w:val="24"/>
        </w:rPr>
      </w:pPr>
      <w:r w:rsidRPr="00491519">
        <w:rPr>
          <w:rFonts w:ascii="Arial" w:eastAsia="Lucida Sans Unicode" w:hAnsi="Arial" w:cs="Arial"/>
          <w:bCs/>
          <w:color w:val="000000"/>
          <w:sz w:val="24"/>
          <w:szCs w:val="24"/>
        </w:rPr>
        <w:t>8.4.2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w:t>
      </w:r>
    </w:p>
    <w:p w14:paraId="06248F1C" w14:textId="77777777" w:rsidR="00402C8F" w:rsidRPr="00491519" w:rsidRDefault="00402C8F" w:rsidP="00E123F9">
      <w:pPr>
        <w:widowControl w:val="0"/>
        <w:suppressAutoHyphens/>
        <w:spacing w:after="0" w:line="360" w:lineRule="auto"/>
        <w:jc w:val="both"/>
        <w:rPr>
          <w:rFonts w:ascii="Arial" w:eastAsia="Lucida Sans Unicode" w:hAnsi="Arial" w:cs="Arial"/>
          <w:bCs/>
          <w:color w:val="000000"/>
          <w:sz w:val="24"/>
          <w:szCs w:val="24"/>
        </w:rPr>
      </w:pPr>
      <w:r w:rsidRPr="00491519">
        <w:rPr>
          <w:rFonts w:ascii="Arial" w:eastAsia="Lucida Sans Unicode" w:hAnsi="Arial" w:cs="Arial"/>
          <w:bCs/>
          <w:color w:val="000000"/>
          <w:sz w:val="24"/>
          <w:szCs w:val="24"/>
        </w:rPr>
        <w:t xml:space="preserve">8.4.3 Kwestię polegania na zasobie podmiotu trzeciego reguluje szczegółowo art. 22a ust.1-6 ustawy </w:t>
      </w:r>
      <w:proofErr w:type="spellStart"/>
      <w:r w:rsidRPr="00491519">
        <w:rPr>
          <w:rFonts w:ascii="Arial" w:eastAsia="Lucida Sans Unicode" w:hAnsi="Arial" w:cs="Arial"/>
          <w:bCs/>
          <w:color w:val="000000"/>
          <w:sz w:val="24"/>
          <w:szCs w:val="24"/>
        </w:rPr>
        <w:t>Pzp</w:t>
      </w:r>
      <w:proofErr w:type="spellEnd"/>
      <w:r w:rsidRPr="00491519">
        <w:rPr>
          <w:rFonts w:ascii="Arial" w:eastAsia="Lucida Sans Unicode" w:hAnsi="Arial" w:cs="Arial"/>
          <w:bCs/>
          <w:color w:val="000000"/>
          <w:sz w:val="24"/>
          <w:szCs w:val="24"/>
        </w:rPr>
        <w:t>.</w:t>
      </w:r>
    </w:p>
    <w:p w14:paraId="4392CCA9" w14:textId="77777777" w:rsidR="00402C8F" w:rsidRPr="00491519" w:rsidRDefault="00402C8F" w:rsidP="00E123F9">
      <w:pPr>
        <w:widowControl w:val="0"/>
        <w:suppressAutoHyphens/>
        <w:spacing w:after="0" w:line="360" w:lineRule="auto"/>
        <w:jc w:val="both"/>
        <w:rPr>
          <w:rFonts w:ascii="Arial" w:eastAsia="Lucida Sans Unicode" w:hAnsi="Arial" w:cs="Arial"/>
          <w:b/>
          <w:bCs/>
          <w:color w:val="000000"/>
          <w:sz w:val="24"/>
          <w:szCs w:val="24"/>
        </w:rPr>
      </w:pPr>
      <w:r w:rsidRPr="00491519">
        <w:rPr>
          <w:rFonts w:ascii="Arial" w:eastAsia="Lucida Sans Unicode" w:hAnsi="Arial" w:cs="Arial"/>
          <w:b/>
          <w:bCs/>
          <w:color w:val="000000"/>
          <w:sz w:val="24"/>
          <w:szCs w:val="24"/>
        </w:rPr>
        <w:t>8.5. Wykonawcy, którzy nie wykażą się spełnieniem warunków udziału w postępowaniu, podlegać będą wykluczeniu a ofertę Wykonawcy wykluczonego uznaje się za odrzuconą. Ocena spełnienia warunków dokonywana będzie na zasadzie spełnia/nie spełnia.</w:t>
      </w:r>
    </w:p>
    <w:p w14:paraId="71C23EAA" w14:textId="77777777" w:rsidR="00402C8F" w:rsidRPr="00491519" w:rsidRDefault="00402C8F" w:rsidP="00E123F9">
      <w:pPr>
        <w:widowControl w:val="0"/>
        <w:suppressAutoHyphens/>
        <w:spacing w:after="0" w:line="360" w:lineRule="auto"/>
        <w:jc w:val="both"/>
        <w:rPr>
          <w:rFonts w:ascii="Arial" w:eastAsia="Lucida Sans Unicode" w:hAnsi="Arial" w:cs="Arial"/>
          <w:bCs/>
          <w:color w:val="000000"/>
          <w:sz w:val="24"/>
          <w:szCs w:val="24"/>
        </w:rPr>
      </w:pPr>
      <w:r w:rsidRPr="00491519">
        <w:rPr>
          <w:rFonts w:ascii="Arial" w:eastAsia="Lucida Sans Unicode" w:hAnsi="Arial" w:cs="Arial"/>
          <w:bCs/>
          <w:color w:val="000000"/>
          <w:sz w:val="24"/>
          <w:szCs w:val="24"/>
        </w:rPr>
        <w:t xml:space="preserve">8.6. Z udziału w niniejszym postępowaniu wyklucza się wykonawców, którzy podlegają wykluczeniu na podstawie art. 24 ust. 1 i ust. 5 pkt 1 i 8 ustawy </w:t>
      </w:r>
      <w:proofErr w:type="spellStart"/>
      <w:r w:rsidRPr="00491519">
        <w:rPr>
          <w:rFonts w:ascii="Arial" w:eastAsia="Lucida Sans Unicode" w:hAnsi="Arial" w:cs="Arial"/>
          <w:bCs/>
          <w:color w:val="000000"/>
          <w:sz w:val="24"/>
          <w:szCs w:val="24"/>
        </w:rPr>
        <w:t>Pzp</w:t>
      </w:r>
      <w:proofErr w:type="spellEnd"/>
      <w:r w:rsidRPr="00491519">
        <w:rPr>
          <w:rFonts w:ascii="Arial" w:eastAsia="Lucida Sans Unicode" w:hAnsi="Arial" w:cs="Arial"/>
          <w:bCs/>
          <w:color w:val="000000"/>
          <w:sz w:val="24"/>
          <w:szCs w:val="24"/>
        </w:rPr>
        <w:t>.</w:t>
      </w:r>
    </w:p>
    <w:p w14:paraId="43EB06B4" w14:textId="77777777" w:rsidR="00402C8F" w:rsidRPr="00491519" w:rsidRDefault="00402C8F" w:rsidP="00E123F9">
      <w:pPr>
        <w:widowControl w:val="0"/>
        <w:suppressAutoHyphens/>
        <w:spacing w:after="0" w:line="360" w:lineRule="auto"/>
        <w:jc w:val="both"/>
        <w:rPr>
          <w:rFonts w:ascii="Arial" w:eastAsia="Lucida Sans Unicode" w:hAnsi="Arial" w:cs="Arial"/>
          <w:bCs/>
          <w:color w:val="000000"/>
          <w:sz w:val="24"/>
          <w:szCs w:val="24"/>
        </w:rPr>
      </w:pPr>
      <w:r w:rsidRPr="00491519">
        <w:rPr>
          <w:rFonts w:ascii="Arial" w:eastAsia="Lucida Sans Unicode" w:hAnsi="Arial" w:cs="Arial"/>
          <w:bCs/>
          <w:color w:val="000000"/>
          <w:sz w:val="24"/>
          <w:szCs w:val="24"/>
        </w:rPr>
        <w:t>8.7. Ofertę wykonawcy wykluczonego uważa się za odrzuconą.</w:t>
      </w:r>
    </w:p>
    <w:p w14:paraId="2A6D067A" w14:textId="77777777" w:rsidR="00402C8F" w:rsidRPr="00491519" w:rsidRDefault="00402C8F" w:rsidP="00E123F9">
      <w:pPr>
        <w:widowControl w:val="0"/>
        <w:suppressAutoHyphens/>
        <w:spacing w:after="0" w:line="360" w:lineRule="auto"/>
        <w:jc w:val="both"/>
        <w:rPr>
          <w:rFonts w:ascii="Arial" w:eastAsia="Lucida Sans Unicode" w:hAnsi="Arial" w:cs="Arial"/>
          <w:bCs/>
          <w:color w:val="000000"/>
          <w:sz w:val="24"/>
          <w:szCs w:val="24"/>
        </w:rPr>
      </w:pPr>
      <w:r w:rsidRPr="00491519">
        <w:rPr>
          <w:rFonts w:ascii="Arial" w:eastAsia="Lucida Sans Unicode" w:hAnsi="Arial" w:cs="Arial"/>
          <w:bCs/>
          <w:color w:val="000000"/>
          <w:sz w:val="24"/>
          <w:szCs w:val="24"/>
        </w:rPr>
        <w:t>8.8. Zamawiający odrzuca ofertę jeżeli:</w:t>
      </w:r>
    </w:p>
    <w:p w14:paraId="339E3D0E" w14:textId="77777777" w:rsidR="00402C8F" w:rsidRPr="00491519" w:rsidRDefault="00402C8F" w:rsidP="00E123F9">
      <w:pPr>
        <w:widowControl w:val="0"/>
        <w:suppressAutoHyphens/>
        <w:spacing w:after="0" w:line="360" w:lineRule="auto"/>
        <w:jc w:val="both"/>
        <w:rPr>
          <w:rFonts w:ascii="Arial" w:eastAsia="Lucida Sans Unicode" w:hAnsi="Arial" w:cs="Arial"/>
          <w:bCs/>
          <w:color w:val="000000"/>
          <w:sz w:val="24"/>
          <w:szCs w:val="24"/>
        </w:rPr>
      </w:pPr>
      <w:r w:rsidRPr="00491519">
        <w:rPr>
          <w:rFonts w:ascii="Arial" w:eastAsia="Lucida Sans Unicode" w:hAnsi="Arial" w:cs="Arial"/>
          <w:bCs/>
          <w:color w:val="000000"/>
          <w:sz w:val="24"/>
          <w:szCs w:val="24"/>
        </w:rPr>
        <w:t>8.8.1 jest niezgodną z ustawą,</w:t>
      </w:r>
    </w:p>
    <w:p w14:paraId="5899078B" w14:textId="77777777" w:rsidR="00402C8F" w:rsidRPr="00491519" w:rsidRDefault="00402C8F" w:rsidP="00E123F9">
      <w:pPr>
        <w:widowControl w:val="0"/>
        <w:suppressAutoHyphens/>
        <w:spacing w:after="0" w:line="360" w:lineRule="auto"/>
        <w:jc w:val="both"/>
        <w:rPr>
          <w:rFonts w:ascii="Arial" w:eastAsia="Lucida Sans Unicode" w:hAnsi="Arial" w:cs="Arial"/>
          <w:bCs/>
          <w:color w:val="000000"/>
          <w:sz w:val="24"/>
          <w:szCs w:val="24"/>
        </w:rPr>
      </w:pPr>
      <w:r w:rsidRPr="00491519">
        <w:rPr>
          <w:rFonts w:ascii="Arial" w:eastAsia="Lucida Sans Unicode" w:hAnsi="Arial" w:cs="Arial"/>
          <w:bCs/>
          <w:color w:val="000000"/>
          <w:sz w:val="24"/>
          <w:szCs w:val="24"/>
        </w:rPr>
        <w:t>8.8.2 jej treść nie odpowiada treści specyfikacji istotnych warunków zamówienia, z zastrzeżeniem art. 87 ust. 2 pkt. 3 Prawa zamówień publicznych,</w:t>
      </w:r>
    </w:p>
    <w:p w14:paraId="01C347F3" w14:textId="77777777" w:rsidR="00402C8F" w:rsidRPr="00491519" w:rsidRDefault="00402C8F" w:rsidP="00E123F9">
      <w:pPr>
        <w:widowControl w:val="0"/>
        <w:suppressAutoHyphens/>
        <w:spacing w:after="0" w:line="360" w:lineRule="auto"/>
        <w:jc w:val="both"/>
        <w:rPr>
          <w:rFonts w:ascii="Arial" w:eastAsia="Lucida Sans Unicode" w:hAnsi="Arial" w:cs="Arial"/>
          <w:bCs/>
          <w:color w:val="000000"/>
          <w:sz w:val="24"/>
          <w:szCs w:val="24"/>
        </w:rPr>
      </w:pPr>
      <w:r w:rsidRPr="00491519">
        <w:rPr>
          <w:rFonts w:ascii="Arial" w:eastAsia="Lucida Sans Unicode" w:hAnsi="Arial" w:cs="Arial"/>
          <w:bCs/>
          <w:color w:val="000000"/>
          <w:sz w:val="24"/>
          <w:szCs w:val="24"/>
        </w:rPr>
        <w:t>8.8.3 jej złożenie stanowi czyn nieuczciwej konkurencji w rozumieniu przepisów o zwalczaniu nieuczciwej konkurencji,</w:t>
      </w:r>
    </w:p>
    <w:p w14:paraId="3BABF0B2" w14:textId="77777777" w:rsidR="00402C8F" w:rsidRPr="00491519" w:rsidRDefault="00402C8F" w:rsidP="00E123F9">
      <w:pPr>
        <w:widowControl w:val="0"/>
        <w:suppressAutoHyphens/>
        <w:spacing w:after="0" w:line="360" w:lineRule="auto"/>
        <w:jc w:val="both"/>
        <w:rPr>
          <w:rFonts w:ascii="Arial" w:eastAsia="Lucida Sans Unicode" w:hAnsi="Arial" w:cs="Arial"/>
          <w:bCs/>
          <w:color w:val="000000"/>
          <w:sz w:val="24"/>
          <w:szCs w:val="24"/>
        </w:rPr>
      </w:pPr>
      <w:r w:rsidRPr="00491519">
        <w:rPr>
          <w:rFonts w:ascii="Arial" w:eastAsia="Lucida Sans Unicode" w:hAnsi="Arial" w:cs="Arial"/>
          <w:bCs/>
          <w:color w:val="000000"/>
          <w:sz w:val="24"/>
          <w:szCs w:val="24"/>
        </w:rPr>
        <w:t>8.8.4 zawiera rażąco niską cenę w stosunku do przedmiotu zamówienia,</w:t>
      </w:r>
    </w:p>
    <w:p w14:paraId="4E3DB814" w14:textId="77777777" w:rsidR="00402C8F" w:rsidRPr="00491519" w:rsidRDefault="00402C8F" w:rsidP="00E123F9">
      <w:pPr>
        <w:widowControl w:val="0"/>
        <w:suppressAutoHyphens/>
        <w:spacing w:after="0" w:line="360" w:lineRule="auto"/>
        <w:jc w:val="both"/>
        <w:rPr>
          <w:rFonts w:ascii="Arial" w:eastAsia="Lucida Sans Unicode" w:hAnsi="Arial" w:cs="Arial"/>
          <w:bCs/>
          <w:color w:val="000000"/>
          <w:sz w:val="24"/>
          <w:szCs w:val="24"/>
        </w:rPr>
      </w:pPr>
      <w:r w:rsidRPr="00491519">
        <w:rPr>
          <w:rFonts w:ascii="Arial" w:eastAsia="Lucida Sans Unicode" w:hAnsi="Arial" w:cs="Arial"/>
          <w:bCs/>
          <w:color w:val="000000"/>
          <w:sz w:val="24"/>
          <w:szCs w:val="24"/>
        </w:rPr>
        <w:t>8.8.5 została złożona przez wykonawcę wykluczonego z udziału w postępowaniu o udzielenie zamówienia,</w:t>
      </w:r>
    </w:p>
    <w:p w14:paraId="30CBB8D3" w14:textId="77777777" w:rsidR="00402C8F" w:rsidRPr="00491519" w:rsidRDefault="00402C8F" w:rsidP="00E123F9">
      <w:pPr>
        <w:widowControl w:val="0"/>
        <w:suppressAutoHyphens/>
        <w:spacing w:after="0" w:line="360" w:lineRule="auto"/>
        <w:jc w:val="both"/>
        <w:rPr>
          <w:rFonts w:ascii="Arial" w:eastAsia="Lucida Sans Unicode" w:hAnsi="Arial" w:cs="Arial"/>
          <w:bCs/>
          <w:color w:val="000000"/>
          <w:sz w:val="24"/>
          <w:szCs w:val="24"/>
        </w:rPr>
      </w:pPr>
      <w:r w:rsidRPr="00491519">
        <w:rPr>
          <w:rFonts w:ascii="Arial" w:eastAsia="Lucida Sans Unicode" w:hAnsi="Arial" w:cs="Arial"/>
          <w:bCs/>
          <w:color w:val="000000"/>
          <w:sz w:val="24"/>
          <w:szCs w:val="24"/>
        </w:rPr>
        <w:t>8.8.6 zawiera błędy w obliczeniu ceny,</w:t>
      </w:r>
    </w:p>
    <w:p w14:paraId="127E3D2A" w14:textId="77777777" w:rsidR="00402C8F" w:rsidRPr="00491519" w:rsidRDefault="00402C8F" w:rsidP="00E123F9">
      <w:pPr>
        <w:widowControl w:val="0"/>
        <w:suppressAutoHyphens/>
        <w:spacing w:after="0" w:line="360" w:lineRule="auto"/>
        <w:jc w:val="both"/>
        <w:rPr>
          <w:rFonts w:ascii="Arial" w:eastAsia="Lucida Sans Unicode" w:hAnsi="Arial" w:cs="Arial"/>
          <w:bCs/>
          <w:color w:val="000000"/>
          <w:sz w:val="24"/>
          <w:szCs w:val="24"/>
        </w:rPr>
      </w:pPr>
      <w:r w:rsidRPr="00491519">
        <w:rPr>
          <w:rFonts w:ascii="Arial" w:eastAsia="Lucida Sans Unicode" w:hAnsi="Arial" w:cs="Arial"/>
          <w:bCs/>
          <w:color w:val="000000"/>
          <w:sz w:val="24"/>
          <w:szCs w:val="24"/>
        </w:rPr>
        <w:t>8.8.7 wykonawca w terminie 3 dni od dnia doręczenia zawiadomienia nie zgodził się na poprawienie omyłki, o której mowa w art. 87 ust. 2 pkt. 3 Prawa zamówień publicznych,</w:t>
      </w:r>
    </w:p>
    <w:p w14:paraId="0FFD24D1" w14:textId="77777777" w:rsidR="00402C8F" w:rsidRPr="00491519" w:rsidRDefault="00402C8F" w:rsidP="00E123F9">
      <w:pPr>
        <w:widowControl w:val="0"/>
        <w:suppressAutoHyphens/>
        <w:spacing w:after="0" w:line="360" w:lineRule="auto"/>
        <w:jc w:val="both"/>
        <w:rPr>
          <w:rFonts w:ascii="Arial" w:eastAsia="Lucida Sans Unicode" w:hAnsi="Arial" w:cs="Arial"/>
          <w:bCs/>
          <w:color w:val="000000"/>
          <w:sz w:val="24"/>
          <w:szCs w:val="24"/>
        </w:rPr>
      </w:pPr>
      <w:r w:rsidRPr="00491519">
        <w:rPr>
          <w:rFonts w:ascii="Arial" w:eastAsia="Lucida Sans Unicode" w:hAnsi="Arial" w:cs="Arial"/>
          <w:bCs/>
          <w:color w:val="000000"/>
          <w:sz w:val="24"/>
          <w:szCs w:val="24"/>
        </w:rPr>
        <w:t>8.8.8 jest nieważna na podstawie odrębnych przepisów.</w:t>
      </w:r>
    </w:p>
    <w:p w14:paraId="7D7A0E02" w14:textId="77777777" w:rsidR="00402C8F" w:rsidRPr="00491519" w:rsidRDefault="00402C8F" w:rsidP="00E123F9">
      <w:pPr>
        <w:widowControl w:val="0"/>
        <w:suppressAutoHyphens/>
        <w:spacing w:after="0" w:line="360" w:lineRule="auto"/>
        <w:jc w:val="both"/>
        <w:rPr>
          <w:rFonts w:ascii="Arial" w:eastAsia="Lucida Sans Unicode" w:hAnsi="Arial" w:cs="Arial"/>
          <w:bCs/>
          <w:i/>
          <w:color w:val="000000"/>
          <w:sz w:val="24"/>
          <w:szCs w:val="24"/>
        </w:rPr>
      </w:pPr>
    </w:p>
    <w:p w14:paraId="4E7869BF" w14:textId="77777777" w:rsidR="00402C8F" w:rsidRPr="00491519" w:rsidRDefault="00402C8F" w:rsidP="00E123F9">
      <w:pPr>
        <w:widowControl w:val="0"/>
        <w:numPr>
          <w:ilvl w:val="0"/>
          <w:numId w:val="8"/>
        </w:numPr>
        <w:tabs>
          <w:tab w:val="left" w:pos="360"/>
          <w:tab w:val="left" w:pos="720"/>
        </w:tabs>
        <w:suppressAutoHyphens/>
        <w:autoSpaceDE w:val="0"/>
        <w:autoSpaceDN w:val="0"/>
        <w:adjustRightInd w:val="0"/>
        <w:spacing w:after="0" w:line="360" w:lineRule="auto"/>
        <w:ind w:left="0"/>
        <w:jc w:val="both"/>
        <w:outlineLvl w:val="0"/>
        <w:rPr>
          <w:rFonts w:ascii="Arial" w:eastAsia="Times New Roman" w:hAnsi="Arial" w:cs="Arial"/>
          <w:b/>
          <w:sz w:val="24"/>
          <w:szCs w:val="24"/>
        </w:rPr>
      </w:pPr>
      <w:r w:rsidRPr="00491519">
        <w:rPr>
          <w:rFonts w:ascii="Arial" w:eastAsia="Times New Roman" w:hAnsi="Arial" w:cs="Arial"/>
          <w:b/>
          <w:bCs/>
          <w:sz w:val="24"/>
          <w:szCs w:val="24"/>
          <w:lang w:eastAsia="pl-PL"/>
        </w:rPr>
        <w:t>Wykaz oświadczeń lub dokumentów, jakie mają dostarczyć wykonawcy w celu potwierdzenia spełnienia warunków udziału w postępowaniu braku oraz podstaw do wykluczenia</w:t>
      </w:r>
    </w:p>
    <w:p w14:paraId="7C7DAA83" w14:textId="77777777" w:rsidR="00402C8F" w:rsidRPr="00491519" w:rsidRDefault="00402C8F" w:rsidP="00E123F9">
      <w:pPr>
        <w:widowControl w:val="0"/>
        <w:tabs>
          <w:tab w:val="left" w:pos="360"/>
          <w:tab w:val="left" w:pos="720"/>
        </w:tabs>
        <w:suppressAutoHyphens/>
        <w:spacing w:after="0" w:line="360" w:lineRule="auto"/>
        <w:jc w:val="both"/>
        <w:outlineLvl w:val="0"/>
        <w:rPr>
          <w:rFonts w:ascii="Arial" w:eastAsia="Times New Roman" w:hAnsi="Arial" w:cs="Arial"/>
          <w:b/>
          <w:sz w:val="24"/>
          <w:szCs w:val="24"/>
        </w:rPr>
      </w:pPr>
      <w:bookmarkStart w:id="15" w:name="_Toc269454629"/>
      <w:bookmarkStart w:id="16" w:name="_Toc301340834"/>
      <w:bookmarkStart w:id="17" w:name="_Toc301342195"/>
      <w:bookmarkStart w:id="18" w:name="_Toc301342884"/>
    </w:p>
    <w:p w14:paraId="7C035388"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sz w:val="24"/>
          <w:szCs w:val="24"/>
        </w:rPr>
      </w:pPr>
      <w:bookmarkStart w:id="19" w:name="_Toc195512792"/>
      <w:bookmarkStart w:id="20" w:name="_Toc195513125"/>
      <w:bookmarkStart w:id="21" w:name="_Toc195930988"/>
      <w:bookmarkStart w:id="22" w:name="_Toc195931634"/>
      <w:bookmarkStart w:id="23" w:name="_Toc195940467"/>
      <w:bookmarkStart w:id="24" w:name="_Toc240088919"/>
      <w:bookmarkEnd w:id="15"/>
      <w:bookmarkEnd w:id="16"/>
      <w:bookmarkEnd w:id="17"/>
      <w:bookmarkEnd w:id="18"/>
      <w:r w:rsidRPr="00491519">
        <w:rPr>
          <w:rFonts w:ascii="Arial" w:eastAsia="Lucida Sans Unicode" w:hAnsi="Arial" w:cs="Arial"/>
          <w:sz w:val="24"/>
          <w:szCs w:val="24"/>
        </w:rPr>
        <w:t xml:space="preserve">9.1. </w:t>
      </w:r>
      <w:r w:rsidRPr="00491519">
        <w:rPr>
          <w:rFonts w:ascii="Arial" w:eastAsia="Lucida Sans Unicode" w:hAnsi="Arial" w:cs="Arial"/>
          <w:b/>
          <w:sz w:val="24"/>
          <w:szCs w:val="24"/>
        </w:rPr>
        <w:t>Dokumenty składane wraz z ofertą</w:t>
      </w:r>
      <w:r w:rsidRPr="00491519">
        <w:rPr>
          <w:rFonts w:ascii="Arial" w:eastAsia="Lucida Sans Unicode" w:hAnsi="Arial" w:cs="Arial"/>
          <w:sz w:val="24"/>
          <w:szCs w:val="24"/>
        </w:rPr>
        <w:t>.</w:t>
      </w:r>
    </w:p>
    <w:p w14:paraId="26A870A2"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b/>
          <w:sz w:val="24"/>
          <w:szCs w:val="24"/>
        </w:rPr>
      </w:pPr>
      <w:r w:rsidRPr="00491519">
        <w:rPr>
          <w:rFonts w:ascii="Arial" w:eastAsia="Lucida Sans Unicode" w:hAnsi="Arial" w:cs="Arial"/>
          <w:b/>
          <w:sz w:val="24"/>
          <w:szCs w:val="24"/>
        </w:rPr>
        <w:t>1) Do oferty każdy wykonawca musi dołączyć aktualne na dzień składania ofert oświadczenia w zakresie wskazanym w załączniku nr 3 i 4 do SIWZ. Informacje zawarte w oświadczeniach będą stanowić wstępne potwierdzenie, że wykonawca nie podlega wykluczeniu oraz spełnia warunki udziału w postępowaniu,</w:t>
      </w:r>
    </w:p>
    <w:p w14:paraId="26F5C3CE"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sz w:val="24"/>
          <w:szCs w:val="24"/>
        </w:rPr>
      </w:pPr>
      <w:r w:rsidRPr="00491519">
        <w:rPr>
          <w:rFonts w:ascii="Arial" w:eastAsia="Lucida Sans Unicode" w:hAnsi="Arial" w:cs="Arial"/>
          <w:sz w:val="24"/>
          <w:szCs w:val="24"/>
        </w:rPr>
        <w:t>2) W przypadku wspólnego ubiegania się o zamówienie przez wykonawców oświadczenia o których mowa w pkt 9.1.1) niniejszej SIWZ składa każdy z wykonawców wspólnie ubiegających się o zmówienie. Oświadczenia te mają potwierdzić spełnienie warunków udziału w postępowaniu, brak podstaw wykluczenia w zakresie, w którym każdy z wykonawców wykazuje spełnianie warunków udziału w postępowaniu, brak podstaw</w:t>
      </w:r>
    </w:p>
    <w:p w14:paraId="3D657E38"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sz w:val="24"/>
          <w:szCs w:val="24"/>
        </w:rPr>
      </w:pPr>
      <w:r w:rsidRPr="00491519">
        <w:rPr>
          <w:rFonts w:ascii="Arial" w:eastAsia="Lucida Sans Unicode" w:hAnsi="Arial" w:cs="Arial"/>
          <w:sz w:val="24"/>
          <w:szCs w:val="24"/>
        </w:rPr>
        <w:t>wykluczenia.</w:t>
      </w:r>
    </w:p>
    <w:p w14:paraId="79A7EFA6"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sz w:val="24"/>
          <w:szCs w:val="24"/>
        </w:rPr>
      </w:pPr>
      <w:r w:rsidRPr="00491519">
        <w:rPr>
          <w:rFonts w:ascii="Arial" w:eastAsia="Lucida Sans Unicode" w:hAnsi="Arial" w:cs="Arial"/>
          <w:sz w:val="24"/>
          <w:szCs w:val="24"/>
        </w:rPr>
        <w:t>3) Wykonawca, który powołuje się na zasoby innych podmiotów, w celu wykazania braku istnienia wobec nich podstaw wykluczenia oraz spełnienia - w zakresie, w jakim powołuje się na ich zasoby — warunków udziału w postępowaniu składa także oświadczenia o których mowa w pkt 1 dotyczące tych podmiotów (zamieszcza informacje o tych podmiotach w oświadczeniu, o którym mowa w ust. 1).</w:t>
      </w:r>
    </w:p>
    <w:p w14:paraId="3AA1B42F"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sz w:val="24"/>
          <w:szCs w:val="24"/>
        </w:rPr>
      </w:pPr>
      <w:r w:rsidRPr="00491519">
        <w:rPr>
          <w:rFonts w:ascii="Arial" w:eastAsia="Lucida Sans Unicode" w:hAnsi="Arial" w:cs="Arial"/>
          <w:sz w:val="24"/>
          <w:szCs w:val="24"/>
        </w:rPr>
        <w:t xml:space="preserve">4) Wykonawca, który powołuje się na zasoby innych podmiotów na podstawie art.22a ustawy </w:t>
      </w:r>
      <w:proofErr w:type="spellStart"/>
      <w:r w:rsidRPr="00491519">
        <w:rPr>
          <w:rFonts w:ascii="Arial" w:eastAsia="Lucida Sans Unicode" w:hAnsi="Arial" w:cs="Arial"/>
          <w:sz w:val="24"/>
          <w:szCs w:val="24"/>
        </w:rPr>
        <w:t>Pzp</w:t>
      </w:r>
      <w:proofErr w:type="spellEnd"/>
      <w:r w:rsidRPr="00491519">
        <w:rPr>
          <w:rFonts w:ascii="Arial" w:eastAsia="Lucida Sans Unicode" w:hAnsi="Arial" w:cs="Arial"/>
          <w:sz w:val="24"/>
          <w:szCs w:val="24"/>
        </w:rPr>
        <w:t>, składa oświadczenie/deklarację podmiotu udostępniającego swoje zasoby wykonawcy składającemu ofertę – o udostępnieniu zasobów (należy wymienić jakie to zasoby) w celu spełniania warunków udziału w postępowaniu. Oświadczenie/deklarację składa do oferty i podpisuje podmiot udostępniający swoje zasoby.</w:t>
      </w:r>
    </w:p>
    <w:p w14:paraId="688A32BB"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sz w:val="24"/>
          <w:szCs w:val="24"/>
        </w:rPr>
      </w:pPr>
    </w:p>
    <w:p w14:paraId="18C930F6"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sz w:val="24"/>
          <w:szCs w:val="24"/>
        </w:rPr>
      </w:pPr>
      <w:r w:rsidRPr="00491519">
        <w:rPr>
          <w:rFonts w:ascii="Arial" w:eastAsia="Lucida Sans Unicode" w:hAnsi="Arial" w:cs="Arial"/>
          <w:sz w:val="24"/>
          <w:szCs w:val="24"/>
        </w:rPr>
        <w:t xml:space="preserve">9. 2. Oświadczenia i dokumenty </w:t>
      </w:r>
      <w:r w:rsidRPr="00491519">
        <w:rPr>
          <w:rFonts w:ascii="Arial" w:eastAsia="Lucida Sans Unicode" w:hAnsi="Arial" w:cs="Arial"/>
          <w:b/>
          <w:sz w:val="24"/>
          <w:szCs w:val="24"/>
        </w:rPr>
        <w:t>składane przez Wykonawcę po terminie składania ofert:</w:t>
      </w:r>
    </w:p>
    <w:p w14:paraId="79681EF6"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sz w:val="24"/>
          <w:szCs w:val="24"/>
        </w:rPr>
      </w:pPr>
      <w:r w:rsidRPr="00491519">
        <w:rPr>
          <w:rFonts w:ascii="Arial" w:eastAsia="Lucida Sans Unicode" w:hAnsi="Arial" w:cs="Arial"/>
          <w:sz w:val="24"/>
          <w:szCs w:val="24"/>
        </w:rPr>
        <w:t xml:space="preserve">1) </w:t>
      </w:r>
      <w:r w:rsidRPr="00491519">
        <w:rPr>
          <w:rFonts w:ascii="Arial" w:eastAsia="Lucida Sans Unicode" w:hAnsi="Arial" w:cs="Arial"/>
          <w:b/>
          <w:sz w:val="24"/>
          <w:szCs w:val="24"/>
        </w:rPr>
        <w:t xml:space="preserve">Wykonawca w terminie 3 dni od dnia zamieszczenia na stronie internetowej informacji, o której mowa w art. 86 ust. 5 ustawy </w:t>
      </w:r>
      <w:proofErr w:type="spellStart"/>
      <w:r w:rsidRPr="00491519">
        <w:rPr>
          <w:rFonts w:ascii="Arial" w:eastAsia="Lucida Sans Unicode" w:hAnsi="Arial" w:cs="Arial"/>
          <w:b/>
          <w:sz w:val="24"/>
          <w:szCs w:val="24"/>
        </w:rPr>
        <w:t>Pzp</w:t>
      </w:r>
      <w:proofErr w:type="spellEnd"/>
      <w:r w:rsidRPr="00491519">
        <w:rPr>
          <w:rFonts w:ascii="Arial" w:eastAsia="Lucida Sans Unicode" w:hAnsi="Arial" w:cs="Arial"/>
          <w:b/>
          <w:sz w:val="24"/>
          <w:szCs w:val="24"/>
        </w:rPr>
        <w:t>, przekaże zamawiającemu oświadczenie o przynależności lub braku przynależności do tej samej grupy kapitałowej</w:t>
      </w:r>
      <w:r w:rsidRPr="00491519">
        <w:rPr>
          <w:rFonts w:ascii="Arial" w:eastAsia="Lucida Sans Unicode" w:hAnsi="Arial" w:cs="Arial"/>
          <w:sz w:val="24"/>
          <w:szCs w:val="24"/>
        </w:rPr>
        <w:t xml:space="preserve">, o której mowa w art. 24 ust. 1 pkt 23 ustawy </w:t>
      </w:r>
      <w:proofErr w:type="spellStart"/>
      <w:r w:rsidRPr="00491519">
        <w:rPr>
          <w:rFonts w:ascii="Arial" w:eastAsia="Lucida Sans Unicode" w:hAnsi="Arial" w:cs="Arial"/>
          <w:sz w:val="24"/>
          <w:szCs w:val="24"/>
        </w:rPr>
        <w:t>Pzp</w:t>
      </w:r>
      <w:proofErr w:type="spellEnd"/>
      <w:r w:rsidRPr="00491519">
        <w:rPr>
          <w:rFonts w:ascii="Arial" w:eastAsia="Lucida Sans Unicode" w:hAnsi="Arial" w:cs="Arial"/>
          <w:sz w:val="24"/>
          <w:szCs w:val="24"/>
        </w:rPr>
        <w:t xml:space="preserve"> (</w:t>
      </w:r>
      <w:r w:rsidRPr="00491519">
        <w:rPr>
          <w:rFonts w:ascii="Arial" w:eastAsia="Lucida Sans Unicode" w:hAnsi="Arial" w:cs="Arial"/>
          <w:b/>
          <w:sz w:val="24"/>
          <w:szCs w:val="24"/>
        </w:rPr>
        <w:t>załącznik nr 6</w:t>
      </w:r>
      <w:r w:rsidRPr="00491519">
        <w:rPr>
          <w:rFonts w:ascii="Arial" w:eastAsia="Lucida Sans Unicode" w:hAnsi="Arial" w:cs="Arial"/>
          <w:sz w:val="24"/>
          <w:szCs w:val="24"/>
        </w:rPr>
        <w:t xml:space="preserve">). Wraz ze złożeniem oświadczenia, wykonawca może przedstawić dowody, że powiązania z innym wykonawcą nie prowadzą do zakłócenia konkurencji w postępowaniu o udzielenie zamówienia. </w:t>
      </w:r>
    </w:p>
    <w:p w14:paraId="2A78BC27"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sz w:val="24"/>
          <w:szCs w:val="24"/>
        </w:rPr>
      </w:pPr>
      <w:r w:rsidRPr="00491519">
        <w:rPr>
          <w:rFonts w:ascii="Arial" w:eastAsia="Lucida Sans Unicode" w:hAnsi="Arial" w:cs="Arial"/>
          <w:sz w:val="24"/>
          <w:szCs w:val="24"/>
        </w:rPr>
        <w:t>Zamawiający przed udzieleniem zamówienia wezwie wykonawcę, którego oferta została najwyżej oceniona, do złożenia w wyznaczonym, nie krótszym niż 5 dni, terminie aktualnych na dzień złożenia następujących oświadczeń lub dokumentów:</w:t>
      </w:r>
    </w:p>
    <w:p w14:paraId="74D6F683"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sz w:val="24"/>
          <w:szCs w:val="24"/>
        </w:rPr>
      </w:pPr>
      <w:r w:rsidRPr="00491519">
        <w:rPr>
          <w:rFonts w:ascii="Arial" w:eastAsia="Lucida Sans Unicode" w:hAnsi="Arial" w:cs="Arial"/>
          <w:sz w:val="24"/>
          <w:szCs w:val="24"/>
        </w:rPr>
        <w:t xml:space="preserve">2) </w:t>
      </w:r>
      <w:r w:rsidRPr="00491519">
        <w:rPr>
          <w:rFonts w:ascii="Arial" w:eastAsia="Lucida Sans Unicode" w:hAnsi="Arial" w:cs="Arial"/>
          <w:b/>
          <w:sz w:val="24"/>
          <w:szCs w:val="24"/>
        </w:rPr>
        <w:t>W celu potwierdzenia spełnienia warunków udziału w postępowaniu w zakresie kompetencji lub uprawnień do prowadzenia określonej działalności zawodowej o ile wynika to z odrębnych przepisów, określonym w pkt 8.1.2.lit a Zamawiający zażąda od Wykonawcy aktualnej koncesji na prowadzenie działalności gospodarczej w zakresie obrotu energią elektryczną wydaną przez Prezesa Urzędu Regulacji Energetyki.</w:t>
      </w:r>
    </w:p>
    <w:bookmarkEnd w:id="19"/>
    <w:bookmarkEnd w:id="20"/>
    <w:bookmarkEnd w:id="21"/>
    <w:bookmarkEnd w:id="22"/>
    <w:bookmarkEnd w:id="23"/>
    <w:bookmarkEnd w:id="24"/>
    <w:p w14:paraId="0CD74ACE" w14:textId="0849BA7E" w:rsidR="00402C8F" w:rsidRPr="00412F7E" w:rsidRDefault="00402C8F" w:rsidP="00E123F9">
      <w:pPr>
        <w:widowControl w:val="0"/>
        <w:numPr>
          <w:ilvl w:val="0"/>
          <w:numId w:val="8"/>
        </w:numPr>
        <w:tabs>
          <w:tab w:val="left" w:pos="360"/>
          <w:tab w:val="left" w:pos="720"/>
        </w:tabs>
        <w:suppressAutoHyphens/>
        <w:spacing w:after="0" w:line="360" w:lineRule="auto"/>
        <w:ind w:left="0"/>
        <w:jc w:val="both"/>
        <w:outlineLvl w:val="0"/>
        <w:rPr>
          <w:rFonts w:ascii="Arial" w:eastAsia="Times New Roman" w:hAnsi="Arial" w:cs="Arial"/>
          <w:b/>
          <w:sz w:val="24"/>
          <w:szCs w:val="24"/>
        </w:rPr>
      </w:pPr>
      <w:r w:rsidRPr="00491519">
        <w:rPr>
          <w:rFonts w:ascii="Arial" w:eastAsia="Times New Roman" w:hAnsi="Arial" w:cs="Arial"/>
          <w:b/>
          <w:sz w:val="24"/>
          <w:szCs w:val="24"/>
        </w:rPr>
        <w:t>Postanowienia dotyczące Wykonawców mających siedzibę lub miejsce zamieszkania poza terytorium Rzeczypospolitej Polskiej.</w:t>
      </w:r>
    </w:p>
    <w:p w14:paraId="3A5D80FA" w14:textId="77777777" w:rsidR="00402C8F" w:rsidRPr="00491519" w:rsidRDefault="00402C8F" w:rsidP="00E123F9">
      <w:pPr>
        <w:widowControl w:val="0"/>
        <w:tabs>
          <w:tab w:val="left" w:pos="720"/>
        </w:tabs>
        <w:suppressAutoHyphens/>
        <w:spacing w:after="0" w:line="360" w:lineRule="auto"/>
        <w:jc w:val="both"/>
        <w:outlineLvl w:val="0"/>
        <w:rPr>
          <w:rFonts w:ascii="Arial" w:eastAsia="Times New Roman" w:hAnsi="Arial" w:cs="Arial"/>
          <w:sz w:val="24"/>
          <w:szCs w:val="24"/>
        </w:rPr>
      </w:pPr>
      <w:r w:rsidRPr="00491519">
        <w:rPr>
          <w:rFonts w:ascii="Arial" w:eastAsia="Times New Roman" w:hAnsi="Arial" w:cs="Arial"/>
          <w:sz w:val="24"/>
          <w:szCs w:val="24"/>
        </w:rPr>
        <w:t>1. Jeżeli Wykonawca ma siedzibę lub miejsce zamieszkania poza terytorium Rzeczypospolitej Polskiej, zamiast dokumentów, o których mowa w :</w:t>
      </w:r>
    </w:p>
    <w:p w14:paraId="3029BCE1" w14:textId="77777777" w:rsidR="00402C8F" w:rsidRPr="00491519" w:rsidRDefault="00402C8F" w:rsidP="00E123F9">
      <w:pPr>
        <w:widowControl w:val="0"/>
        <w:tabs>
          <w:tab w:val="left" w:pos="720"/>
        </w:tabs>
        <w:suppressAutoHyphens/>
        <w:spacing w:after="0" w:line="360" w:lineRule="auto"/>
        <w:jc w:val="both"/>
        <w:outlineLvl w:val="0"/>
        <w:rPr>
          <w:rFonts w:ascii="Arial" w:eastAsia="Times New Roman" w:hAnsi="Arial" w:cs="Arial"/>
          <w:sz w:val="24"/>
          <w:szCs w:val="24"/>
        </w:rPr>
      </w:pPr>
      <w:r w:rsidRPr="00491519">
        <w:rPr>
          <w:rFonts w:ascii="Arial" w:eastAsia="Times New Roman" w:hAnsi="Arial" w:cs="Arial"/>
          <w:sz w:val="24"/>
          <w:szCs w:val="24"/>
        </w:rPr>
        <w:t>a) pkt 9 - składa dokument lub dokumenty wystawione w kraju, w którym wykonawca ma siedzibę lub miejsce zamieszkania, potwierdzające odpowiednio, że:</w:t>
      </w:r>
    </w:p>
    <w:p w14:paraId="4C3FD735" w14:textId="77777777" w:rsidR="00402C8F" w:rsidRPr="00491519" w:rsidRDefault="00402C8F" w:rsidP="00E123F9">
      <w:pPr>
        <w:widowControl w:val="0"/>
        <w:tabs>
          <w:tab w:val="left" w:pos="720"/>
        </w:tabs>
        <w:suppressAutoHyphens/>
        <w:spacing w:after="0" w:line="360" w:lineRule="auto"/>
        <w:jc w:val="both"/>
        <w:outlineLvl w:val="0"/>
        <w:rPr>
          <w:rFonts w:ascii="Arial" w:eastAsia="Times New Roman" w:hAnsi="Arial" w:cs="Arial"/>
          <w:sz w:val="24"/>
          <w:szCs w:val="24"/>
        </w:rPr>
      </w:pPr>
      <w:r w:rsidRPr="00491519">
        <w:rPr>
          <w:rFonts w:ascii="Arial" w:eastAsia="Times New Roman" w:hAnsi="Arial" w:cs="Arial"/>
          <w:sz w:val="24"/>
          <w:szCs w:val="24"/>
        </w:rPr>
        <w:t>-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82FF36E" w14:textId="77777777" w:rsidR="00402C8F" w:rsidRPr="00491519" w:rsidRDefault="00402C8F" w:rsidP="00E123F9">
      <w:pPr>
        <w:widowControl w:val="0"/>
        <w:tabs>
          <w:tab w:val="left" w:pos="720"/>
        </w:tabs>
        <w:suppressAutoHyphens/>
        <w:spacing w:after="0" w:line="360" w:lineRule="auto"/>
        <w:jc w:val="both"/>
        <w:outlineLvl w:val="0"/>
        <w:rPr>
          <w:rFonts w:ascii="Arial" w:eastAsia="Times New Roman" w:hAnsi="Arial" w:cs="Arial"/>
          <w:sz w:val="24"/>
          <w:szCs w:val="24"/>
        </w:rPr>
      </w:pPr>
      <w:r w:rsidRPr="00491519">
        <w:rPr>
          <w:rFonts w:ascii="Arial" w:eastAsia="Times New Roman" w:hAnsi="Arial" w:cs="Arial"/>
          <w:sz w:val="24"/>
          <w:szCs w:val="24"/>
        </w:rPr>
        <w:t>- nie otwarto jego likwidacji ani nie ogłoszono upadłości.</w:t>
      </w:r>
    </w:p>
    <w:p w14:paraId="729AA15E" w14:textId="77777777" w:rsidR="00402C8F" w:rsidRPr="00491519" w:rsidRDefault="00402C8F" w:rsidP="00E123F9">
      <w:pPr>
        <w:widowControl w:val="0"/>
        <w:tabs>
          <w:tab w:val="left" w:pos="720"/>
        </w:tabs>
        <w:suppressAutoHyphens/>
        <w:spacing w:after="0" w:line="360" w:lineRule="auto"/>
        <w:jc w:val="both"/>
        <w:outlineLvl w:val="0"/>
        <w:rPr>
          <w:rFonts w:ascii="Arial" w:eastAsia="Times New Roman" w:hAnsi="Arial" w:cs="Arial"/>
          <w:sz w:val="24"/>
          <w:szCs w:val="24"/>
        </w:rPr>
      </w:pPr>
      <w:r w:rsidRPr="00491519">
        <w:rPr>
          <w:rFonts w:ascii="Arial" w:eastAsia="Times New Roman" w:hAnsi="Arial" w:cs="Arial"/>
          <w:sz w:val="24"/>
          <w:szCs w:val="24"/>
        </w:rPr>
        <w:t>b) dokumenty, powinny być wystawione nie wcześniej niż 6 miesięcy przed upływem terminu składania ofert albo wniosków o dopuszczenie do udziału w postępowaniu.</w:t>
      </w:r>
    </w:p>
    <w:p w14:paraId="312D8E42" w14:textId="77777777" w:rsidR="00402C8F" w:rsidRPr="00491519" w:rsidRDefault="00402C8F" w:rsidP="00E123F9">
      <w:pPr>
        <w:widowControl w:val="0"/>
        <w:tabs>
          <w:tab w:val="left" w:pos="720"/>
        </w:tabs>
        <w:suppressAutoHyphens/>
        <w:spacing w:after="0" w:line="360" w:lineRule="auto"/>
        <w:jc w:val="both"/>
        <w:outlineLvl w:val="0"/>
        <w:rPr>
          <w:rFonts w:ascii="Arial" w:eastAsia="Times New Roman" w:hAnsi="Arial" w:cs="Arial"/>
          <w:sz w:val="24"/>
          <w:szCs w:val="24"/>
        </w:rPr>
      </w:pPr>
      <w:r w:rsidRPr="00491519">
        <w:rPr>
          <w:rFonts w:ascii="Arial" w:eastAsia="Times New Roman" w:hAnsi="Arial" w:cs="Arial"/>
          <w:sz w:val="24"/>
          <w:szCs w:val="24"/>
        </w:rPr>
        <w:t xml:space="preserve">c) Jeżeli w kraju, w którym wykonawca ma siedzibę lub miejsce zamieszkania lub miejsce zamieszkania ma osoba, której dokument dotyczy, nie wydaje się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proofErr w:type="spellStart"/>
      <w:r w:rsidRPr="00491519">
        <w:rPr>
          <w:rFonts w:ascii="Arial" w:eastAsia="Times New Roman" w:hAnsi="Arial" w:cs="Arial"/>
          <w:sz w:val="24"/>
          <w:szCs w:val="24"/>
        </w:rPr>
        <w:t>lit.b</w:t>
      </w:r>
      <w:proofErr w:type="spellEnd"/>
      <w:r w:rsidRPr="00491519">
        <w:rPr>
          <w:rFonts w:ascii="Arial" w:eastAsia="Times New Roman" w:hAnsi="Arial" w:cs="Arial"/>
          <w:sz w:val="24"/>
          <w:szCs w:val="24"/>
        </w:rPr>
        <w:t xml:space="preserve"> stosuje się.</w:t>
      </w:r>
    </w:p>
    <w:p w14:paraId="3BB73E3D" w14:textId="77777777" w:rsidR="00402C8F" w:rsidRPr="00491519" w:rsidRDefault="00402C8F" w:rsidP="00E123F9">
      <w:pPr>
        <w:widowControl w:val="0"/>
        <w:tabs>
          <w:tab w:val="left" w:pos="720"/>
        </w:tabs>
        <w:suppressAutoHyphens/>
        <w:spacing w:after="0" w:line="360" w:lineRule="auto"/>
        <w:jc w:val="both"/>
        <w:outlineLvl w:val="0"/>
        <w:rPr>
          <w:rFonts w:ascii="Arial" w:eastAsia="Times New Roman" w:hAnsi="Arial" w:cs="Arial"/>
          <w:sz w:val="24"/>
          <w:szCs w:val="24"/>
        </w:rPr>
      </w:pPr>
      <w:r w:rsidRPr="00491519">
        <w:rPr>
          <w:rFonts w:ascii="Arial" w:eastAsia="Times New Roman" w:hAnsi="Arial" w:cs="Arial"/>
          <w:sz w:val="24"/>
          <w:szCs w:val="24"/>
        </w:rPr>
        <w:t>d)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FDB6FD7" w14:textId="77777777" w:rsidR="00402C8F" w:rsidRPr="00491519" w:rsidRDefault="00402C8F" w:rsidP="00E123F9">
      <w:pPr>
        <w:widowControl w:val="0"/>
        <w:tabs>
          <w:tab w:val="left" w:pos="720"/>
        </w:tabs>
        <w:suppressAutoHyphens/>
        <w:spacing w:after="0" w:line="360" w:lineRule="auto"/>
        <w:jc w:val="both"/>
        <w:outlineLvl w:val="0"/>
        <w:rPr>
          <w:rFonts w:ascii="Arial" w:eastAsia="Times New Roman" w:hAnsi="Arial" w:cs="Arial"/>
          <w:sz w:val="24"/>
          <w:szCs w:val="24"/>
        </w:rPr>
      </w:pPr>
      <w:r w:rsidRPr="00491519">
        <w:rPr>
          <w:rFonts w:ascii="Arial" w:eastAsia="Times New Roman" w:hAnsi="Arial" w:cs="Arial"/>
          <w:sz w:val="24"/>
          <w:szCs w:val="24"/>
        </w:rPr>
        <w:t>3. W zakresie nie uregulowanym SIWZ, zastosowanie mają przepisy rozporządzenia Prezesa Rady Ministrów z dnia 26 lipca 2016 r. w sprawie rodzajów dokumentów, jakich może żądać zamawiający od wykonawcy w postępowaniu o udzielenia zamówienia (Dz. U. z 2016 r, poz. 1126).</w:t>
      </w:r>
    </w:p>
    <w:p w14:paraId="205E8876" w14:textId="77777777" w:rsidR="00402C8F" w:rsidRPr="00491519" w:rsidRDefault="00402C8F" w:rsidP="00E123F9">
      <w:pPr>
        <w:widowControl w:val="0"/>
        <w:tabs>
          <w:tab w:val="left" w:pos="720"/>
        </w:tabs>
        <w:suppressAutoHyphens/>
        <w:spacing w:after="0" w:line="360" w:lineRule="auto"/>
        <w:jc w:val="both"/>
        <w:outlineLvl w:val="0"/>
        <w:rPr>
          <w:rFonts w:ascii="Arial" w:eastAsia="Times New Roman" w:hAnsi="Arial" w:cs="Arial"/>
          <w:b/>
          <w:sz w:val="24"/>
          <w:szCs w:val="24"/>
        </w:rPr>
      </w:pPr>
      <w:r w:rsidRPr="00491519">
        <w:rPr>
          <w:rFonts w:ascii="Arial" w:eastAsia="Times New Roman" w:hAnsi="Arial" w:cs="Arial"/>
          <w:sz w:val="24"/>
          <w:szCs w:val="24"/>
        </w:rPr>
        <w:t xml:space="preserve">4. Jeżeli wykonawca nie złoży oświadczeń, o których mowa pkt 9.1 niniejszej SIWZ, oświadczeń lub dokumentów wymaganych przez Zamawiającego potwierdzających okoliczności, o których mowa w art. 25 ust. 1 ustawy </w:t>
      </w:r>
      <w:proofErr w:type="spellStart"/>
      <w:r w:rsidRPr="00491519">
        <w:rPr>
          <w:rFonts w:ascii="Arial" w:eastAsia="Times New Roman" w:hAnsi="Arial" w:cs="Arial"/>
          <w:sz w:val="24"/>
          <w:szCs w:val="24"/>
        </w:rPr>
        <w:t>Pzp</w:t>
      </w:r>
      <w:proofErr w:type="spellEnd"/>
      <w:r w:rsidRPr="00491519">
        <w:rPr>
          <w:rFonts w:ascii="Arial" w:eastAsia="Times New Roman" w:hAnsi="Arial" w:cs="Arial"/>
          <w:sz w:val="24"/>
          <w:szCs w:val="24"/>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65A5EC5C" w14:textId="77777777" w:rsidR="00402C8F" w:rsidRPr="00491519" w:rsidRDefault="00402C8F" w:rsidP="00E123F9">
      <w:pPr>
        <w:widowControl w:val="0"/>
        <w:tabs>
          <w:tab w:val="left" w:pos="360"/>
          <w:tab w:val="left" w:pos="720"/>
        </w:tabs>
        <w:suppressAutoHyphens/>
        <w:spacing w:after="0" w:line="360" w:lineRule="auto"/>
        <w:jc w:val="both"/>
        <w:outlineLvl w:val="0"/>
        <w:rPr>
          <w:rFonts w:ascii="Arial" w:eastAsia="Times New Roman" w:hAnsi="Arial" w:cs="Arial"/>
          <w:b/>
          <w:sz w:val="24"/>
          <w:szCs w:val="24"/>
        </w:rPr>
      </w:pPr>
    </w:p>
    <w:p w14:paraId="296968EE" w14:textId="77777777" w:rsidR="00402C8F" w:rsidRPr="00491519" w:rsidRDefault="00402C8F" w:rsidP="00E123F9">
      <w:pPr>
        <w:widowControl w:val="0"/>
        <w:numPr>
          <w:ilvl w:val="0"/>
          <w:numId w:val="8"/>
        </w:numPr>
        <w:tabs>
          <w:tab w:val="left" w:pos="360"/>
          <w:tab w:val="left" w:pos="720"/>
        </w:tabs>
        <w:suppressAutoHyphens/>
        <w:spacing w:after="0" w:line="360" w:lineRule="auto"/>
        <w:ind w:left="0"/>
        <w:jc w:val="both"/>
        <w:outlineLvl w:val="0"/>
        <w:rPr>
          <w:rFonts w:ascii="Arial" w:eastAsia="Times New Roman" w:hAnsi="Arial" w:cs="Arial"/>
          <w:b/>
          <w:sz w:val="24"/>
          <w:szCs w:val="24"/>
        </w:rPr>
      </w:pPr>
      <w:r w:rsidRPr="00491519">
        <w:rPr>
          <w:rFonts w:ascii="Arial" w:eastAsia="Lucida Sans Unicode" w:hAnsi="Arial" w:cs="Arial"/>
          <w:b/>
          <w:sz w:val="24"/>
          <w:szCs w:val="24"/>
        </w:rPr>
        <w:t>Kompletna zawartość oferty.</w:t>
      </w:r>
    </w:p>
    <w:p w14:paraId="185D2B61" w14:textId="0F842F1F" w:rsidR="00402C8F" w:rsidRPr="00491519" w:rsidRDefault="00402C8F" w:rsidP="00E123F9">
      <w:pPr>
        <w:widowControl w:val="0"/>
        <w:suppressAutoHyphens/>
        <w:spacing w:after="0" w:line="360" w:lineRule="auto"/>
        <w:jc w:val="both"/>
        <w:outlineLvl w:val="0"/>
        <w:rPr>
          <w:rFonts w:ascii="Arial" w:eastAsia="Lucida Sans Unicode" w:hAnsi="Arial" w:cs="Arial"/>
          <w:color w:val="000000"/>
          <w:sz w:val="24"/>
          <w:szCs w:val="24"/>
        </w:rPr>
      </w:pPr>
      <w:r w:rsidRPr="00491519">
        <w:rPr>
          <w:rFonts w:ascii="Arial" w:eastAsia="Lucida Sans Unicode" w:hAnsi="Arial" w:cs="Arial"/>
          <w:color w:val="000000"/>
          <w:sz w:val="24"/>
          <w:szCs w:val="24"/>
        </w:rPr>
        <w:t xml:space="preserve">Kompletna oferta oprócz dokumentów </w:t>
      </w:r>
      <w:r w:rsidRPr="00491519">
        <w:rPr>
          <w:rFonts w:ascii="Arial" w:eastAsia="Lucida Sans Unicode" w:hAnsi="Arial" w:cs="Arial"/>
          <w:sz w:val="24"/>
          <w:szCs w:val="24"/>
        </w:rPr>
        <w:t>lub</w:t>
      </w:r>
      <w:r w:rsidRPr="00491519">
        <w:rPr>
          <w:rFonts w:ascii="Arial" w:eastAsia="Lucida Sans Unicode" w:hAnsi="Arial" w:cs="Arial"/>
          <w:color w:val="000000"/>
          <w:sz w:val="24"/>
          <w:szCs w:val="24"/>
        </w:rPr>
        <w:t xml:space="preserve"> oświadczeń potwierdzających spełnianie warunków udziału w postępowaniu, wymienionych w pkt 9.1 niniejszej SIWZ musi zawierać następujące dokumenty:</w:t>
      </w:r>
    </w:p>
    <w:p w14:paraId="4955DA11" w14:textId="77777777" w:rsidR="00402C8F" w:rsidRPr="00491519" w:rsidRDefault="00402C8F" w:rsidP="00E123F9">
      <w:pPr>
        <w:widowControl w:val="0"/>
        <w:numPr>
          <w:ilvl w:val="0"/>
          <w:numId w:val="16"/>
        </w:numPr>
        <w:suppressAutoHyphens/>
        <w:spacing w:after="0" w:line="360" w:lineRule="auto"/>
        <w:ind w:left="0" w:hanging="283"/>
        <w:jc w:val="both"/>
        <w:outlineLvl w:val="0"/>
        <w:rPr>
          <w:rFonts w:ascii="Arial" w:eastAsia="Lucida Sans Unicode" w:hAnsi="Arial" w:cs="Arial"/>
          <w:color w:val="000000"/>
          <w:sz w:val="24"/>
          <w:szCs w:val="24"/>
          <w:u w:val="single"/>
        </w:rPr>
      </w:pPr>
      <w:r w:rsidRPr="00491519">
        <w:rPr>
          <w:rFonts w:ascii="Arial" w:eastAsia="Lucida Sans Unicode" w:hAnsi="Arial" w:cs="Arial"/>
          <w:color w:val="000000"/>
          <w:sz w:val="24"/>
          <w:szCs w:val="24"/>
        </w:rPr>
        <w:t>Formularz oferty, sporządzony na podstawie wzoru stanowiącego załącznik nr 2 do niniejszej SIWZ;</w:t>
      </w:r>
    </w:p>
    <w:p w14:paraId="7D9B8FFE" w14:textId="77777777" w:rsidR="00402C8F" w:rsidRPr="00491519" w:rsidRDefault="00402C8F" w:rsidP="00E123F9">
      <w:pPr>
        <w:widowControl w:val="0"/>
        <w:numPr>
          <w:ilvl w:val="0"/>
          <w:numId w:val="16"/>
        </w:numPr>
        <w:suppressAutoHyphens/>
        <w:spacing w:after="0" w:line="360" w:lineRule="auto"/>
        <w:ind w:left="0" w:hanging="283"/>
        <w:jc w:val="both"/>
        <w:outlineLvl w:val="0"/>
        <w:rPr>
          <w:rFonts w:ascii="Arial" w:eastAsia="Lucida Sans Unicode" w:hAnsi="Arial" w:cs="Arial"/>
          <w:color w:val="000000"/>
          <w:sz w:val="24"/>
          <w:szCs w:val="24"/>
          <w:u w:val="single"/>
        </w:rPr>
      </w:pPr>
      <w:r w:rsidRPr="00491519">
        <w:rPr>
          <w:rFonts w:ascii="Arial" w:eastAsia="Lucida Sans Unicode" w:hAnsi="Arial" w:cs="Arial"/>
          <w:color w:val="000000"/>
          <w:sz w:val="24"/>
          <w:szCs w:val="24"/>
        </w:rPr>
        <w:t>W przypadku, gdy upoważnienie do podpisania oferty nie wynika bezpośrednio ze złożonego w ofercie odpisu z właściwego rejestru – Pełnomocnictwo;</w:t>
      </w:r>
    </w:p>
    <w:p w14:paraId="53F010F6" w14:textId="77777777" w:rsidR="00402C8F" w:rsidRPr="00491519" w:rsidRDefault="00402C8F" w:rsidP="00E123F9">
      <w:pPr>
        <w:widowControl w:val="0"/>
        <w:numPr>
          <w:ilvl w:val="0"/>
          <w:numId w:val="16"/>
        </w:numPr>
        <w:suppressAutoHyphens/>
        <w:spacing w:after="0" w:line="360" w:lineRule="auto"/>
        <w:ind w:left="0" w:hanging="283"/>
        <w:jc w:val="both"/>
        <w:outlineLvl w:val="0"/>
        <w:rPr>
          <w:rFonts w:ascii="Arial" w:eastAsia="Lucida Sans Unicode" w:hAnsi="Arial" w:cs="Arial"/>
          <w:color w:val="000000"/>
          <w:sz w:val="24"/>
          <w:szCs w:val="24"/>
          <w:u w:val="single"/>
        </w:rPr>
      </w:pPr>
      <w:r w:rsidRPr="00491519">
        <w:rPr>
          <w:rFonts w:ascii="Arial" w:eastAsia="Lucida Sans Unicode" w:hAnsi="Arial" w:cs="Arial"/>
          <w:color w:val="000000"/>
          <w:sz w:val="24"/>
          <w:szCs w:val="24"/>
        </w:rPr>
        <w:t>W przypadku Wykonawców wspólnie ubiegających się o udzielenie zamówienia, dokument ustanawiający Pełnomocnika do reprezentowania ich w postępowaniu o udzielenie zamówienia albo do reprezentowania ich w postępowaniu i zawarcia umowy w sprawie niniejszego zamówienia publicznego.</w:t>
      </w:r>
    </w:p>
    <w:p w14:paraId="3BC799CA"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color w:val="000000"/>
          <w:sz w:val="24"/>
          <w:szCs w:val="24"/>
        </w:rPr>
      </w:pPr>
    </w:p>
    <w:p w14:paraId="7363ADDA" w14:textId="77777777" w:rsidR="00402C8F" w:rsidRPr="00491519" w:rsidRDefault="00402C8F" w:rsidP="00E123F9">
      <w:pPr>
        <w:widowControl w:val="0"/>
        <w:numPr>
          <w:ilvl w:val="0"/>
          <w:numId w:val="8"/>
        </w:numPr>
        <w:tabs>
          <w:tab w:val="left" w:pos="360"/>
          <w:tab w:val="left" w:pos="720"/>
        </w:tabs>
        <w:suppressAutoHyphens/>
        <w:spacing w:after="0" w:line="360" w:lineRule="auto"/>
        <w:ind w:left="0"/>
        <w:jc w:val="both"/>
        <w:outlineLvl w:val="0"/>
        <w:rPr>
          <w:rFonts w:ascii="Arial" w:eastAsia="Times New Roman" w:hAnsi="Arial" w:cs="Arial"/>
          <w:b/>
          <w:sz w:val="24"/>
          <w:szCs w:val="24"/>
        </w:rPr>
      </w:pPr>
      <w:r w:rsidRPr="00491519">
        <w:rPr>
          <w:rFonts w:ascii="Arial" w:eastAsia="Lucida Sans Unicode" w:hAnsi="Arial" w:cs="Arial"/>
          <w:b/>
          <w:sz w:val="24"/>
          <w:szCs w:val="24"/>
        </w:rPr>
        <w:t xml:space="preserve">Wymagania dotyczące wadium. </w:t>
      </w:r>
    </w:p>
    <w:p w14:paraId="52116B5F" w14:textId="77777777" w:rsidR="00402C8F" w:rsidRPr="00491519" w:rsidRDefault="00402C8F" w:rsidP="00E123F9">
      <w:pPr>
        <w:widowControl w:val="0"/>
        <w:tabs>
          <w:tab w:val="left" w:pos="360"/>
          <w:tab w:val="left" w:pos="720"/>
        </w:tabs>
        <w:suppressAutoHyphens/>
        <w:spacing w:after="0" w:line="360" w:lineRule="auto"/>
        <w:jc w:val="both"/>
        <w:outlineLvl w:val="0"/>
        <w:rPr>
          <w:rFonts w:ascii="Arial" w:eastAsia="Times New Roman" w:hAnsi="Arial" w:cs="Arial"/>
          <w:b/>
          <w:sz w:val="24"/>
          <w:szCs w:val="24"/>
        </w:rPr>
      </w:pPr>
      <w:r w:rsidRPr="00491519">
        <w:rPr>
          <w:rFonts w:ascii="Arial" w:eastAsia="Times New Roman" w:hAnsi="Arial" w:cs="Arial"/>
          <w:bCs/>
          <w:color w:val="000000"/>
          <w:spacing w:val="2"/>
          <w:sz w:val="24"/>
          <w:szCs w:val="24"/>
          <w:lang w:eastAsia="pl-PL"/>
        </w:rPr>
        <w:t>Zamawiający nie wymaga wniesienia wadium.</w:t>
      </w:r>
      <w:bookmarkStart w:id="25" w:name="_Toc195512796"/>
      <w:bookmarkStart w:id="26" w:name="_Toc195513129"/>
      <w:bookmarkStart w:id="27" w:name="_Toc195930992"/>
      <w:bookmarkStart w:id="28" w:name="_Toc195931638"/>
      <w:bookmarkStart w:id="29" w:name="_Toc195940471"/>
      <w:bookmarkStart w:id="30" w:name="_Toc240088929"/>
      <w:bookmarkStart w:id="31" w:name="_Toc269454633"/>
    </w:p>
    <w:p w14:paraId="0150FA00" w14:textId="77777777" w:rsidR="00402C8F" w:rsidRPr="00491519" w:rsidRDefault="00402C8F" w:rsidP="00E123F9">
      <w:pPr>
        <w:widowControl w:val="0"/>
        <w:suppressAutoHyphens/>
        <w:spacing w:after="0" w:line="360" w:lineRule="auto"/>
        <w:outlineLvl w:val="0"/>
        <w:rPr>
          <w:rFonts w:ascii="Arial" w:eastAsia="Times New Roman" w:hAnsi="Arial" w:cs="Arial"/>
          <w:bCs/>
          <w:color w:val="000000"/>
          <w:spacing w:val="2"/>
          <w:sz w:val="24"/>
          <w:szCs w:val="24"/>
          <w:lang w:eastAsia="pl-PL"/>
        </w:rPr>
      </w:pPr>
    </w:p>
    <w:p w14:paraId="1A93875A" w14:textId="77777777" w:rsidR="00402C8F" w:rsidRPr="00491519" w:rsidRDefault="00402C8F" w:rsidP="00E123F9">
      <w:pPr>
        <w:widowControl w:val="0"/>
        <w:numPr>
          <w:ilvl w:val="0"/>
          <w:numId w:val="8"/>
        </w:numPr>
        <w:suppressAutoHyphens/>
        <w:spacing w:after="0" w:line="360" w:lineRule="auto"/>
        <w:ind w:left="0"/>
        <w:outlineLvl w:val="0"/>
        <w:rPr>
          <w:rFonts w:ascii="Arial" w:eastAsia="Times New Roman" w:hAnsi="Arial" w:cs="Arial"/>
          <w:bCs/>
          <w:color w:val="000000"/>
          <w:spacing w:val="2"/>
          <w:sz w:val="24"/>
          <w:szCs w:val="24"/>
          <w:lang w:eastAsia="pl-PL"/>
        </w:rPr>
      </w:pPr>
      <w:r w:rsidRPr="00491519">
        <w:rPr>
          <w:rFonts w:ascii="Arial" w:eastAsia="Lucida Sans Unicode" w:hAnsi="Arial" w:cs="Arial"/>
          <w:b/>
          <w:color w:val="000000"/>
          <w:sz w:val="24"/>
          <w:szCs w:val="24"/>
        </w:rPr>
        <w:t>Informacja o rozliczeniu w walutach obcych.</w:t>
      </w:r>
      <w:bookmarkEnd w:id="25"/>
      <w:bookmarkEnd w:id="26"/>
      <w:bookmarkEnd w:id="27"/>
      <w:bookmarkEnd w:id="28"/>
      <w:bookmarkEnd w:id="29"/>
      <w:bookmarkEnd w:id="30"/>
      <w:bookmarkEnd w:id="31"/>
    </w:p>
    <w:p w14:paraId="28BC47C3"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color w:val="000000"/>
          <w:sz w:val="24"/>
          <w:szCs w:val="24"/>
        </w:rPr>
      </w:pPr>
      <w:r w:rsidRPr="00491519">
        <w:rPr>
          <w:rFonts w:ascii="Arial" w:eastAsia="Lucida Sans Unicode" w:hAnsi="Arial" w:cs="Arial"/>
          <w:color w:val="000000"/>
          <w:sz w:val="24"/>
          <w:szCs w:val="24"/>
        </w:rPr>
        <w:t>Wszelkie rozliczenia związane z realizacją zamówienia publicznego, którego dotyczy niniejsza SIWZ dokonywane będą w PLN.</w:t>
      </w:r>
      <w:bookmarkStart w:id="32" w:name="_Toc195512797"/>
      <w:bookmarkStart w:id="33" w:name="_Toc195513130"/>
      <w:bookmarkStart w:id="34" w:name="_Toc195930993"/>
      <w:bookmarkStart w:id="35" w:name="_Toc195931639"/>
      <w:bookmarkStart w:id="36" w:name="_Toc195940472"/>
      <w:bookmarkStart w:id="37" w:name="_Toc240088930"/>
      <w:bookmarkStart w:id="38" w:name="_Toc269454634"/>
    </w:p>
    <w:p w14:paraId="5A19CE6E" w14:textId="77777777" w:rsidR="00402C8F" w:rsidRPr="00491519" w:rsidRDefault="00402C8F" w:rsidP="00E123F9">
      <w:pPr>
        <w:widowControl w:val="0"/>
        <w:suppressAutoHyphens/>
        <w:spacing w:after="0" w:line="360" w:lineRule="auto"/>
        <w:outlineLvl w:val="0"/>
        <w:rPr>
          <w:rFonts w:ascii="Arial" w:eastAsia="Lucida Sans Unicode" w:hAnsi="Arial" w:cs="Arial"/>
          <w:color w:val="000000"/>
          <w:sz w:val="24"/>
          <w:szCs w:val="24"/>
        </w:rPr>
      </w:pPr>
    </w:p>
    <w:p w14:paraId="2B113834" w14:textId="77777777" w:rsidR="00402C8F" w:rsidRPr="00491519" w:rsidRDefault="00402C8F" w:rsidP="00E123F9">
      <w:pPr>
        <w:widowControl w:val="0"/>
        <w:numPr>
          <w:ilvl w:val="0"/>
          <w:numId w:val="8"/>
        </w:numPr>
        <w:suppressAutoHyphens/>
        <w:spacing w:after="0" w:line="360" w:lineRule="auto"/>
        <w:ind w:left="0"/>
        <w:outlineLvl w:val="0"/>
        <w:rPr>
          <w:rFonts w:ascii="Arial" w:eastAsia="Times New Roman" w:hAnsi="Arial" w:cs="Arial"/>
          <w:bCs/>
          <w:color w:val="000000"/>
          <w:spacing w:val="2"/>
          <w:sz w:val="24"/>
          <w:szCs w:val="24"/>
          <w:lang w:eastAsia="pl-PL"/>
        </w:rPr>
      </w:pPr>
      <w:r w:rsidRPr="00491519">
        <w:rPr>
          <w:rFonts w:ascii="Arial" w:eastAsia="Lucida Sans Unicode" w:hAnsi="Arial" w:cs="Arial"/>
          <w:b/>
          <w:color w:val="000000"/>
          <w:sz w:val="24"/>
          <w:szCs w:val="24"/>
        </w:rPr>
        <w:t>Opis sposobu przygotowywania ofert.</w:t>
      </w:r>
      <w:bookmarkEnd w:id="32"/>
      <w:bookmarkEnd w:id="33"/>
      <w:bookmarkEnd w:id="34"/>
      <w:bookmarkEnd w:id="35"/>
      <w:bookmarkEnd w:id="36"/>
      <w:bookmarkEnd w:id="37"/>
      <w:bookmarkEnd w:id="38"/>
    </w:p>
    <w:p w14:paraId="4EA5E3C7" w14:textId="77777777" w:rsidR="00402C8F" w:rsidRPr="00491519" w:rsidRDefault="00402C8F" w:rsidP="00E123F9">
      <w:pPr>
        <w:widowControl w:val="0"/>
        <w:numPr>
          <w:ilvl w:val="1"/>
          <w:numId w:val="8"/>
        </w:numPr>
        <w:suppressAutoHyphens/>
        <w:spacing w:after="0" w:line="360" w:lineRule="auto"/>
        <w:ind w:left="0"/>
        <w:outlineLvl w:val="0"/>
        <w:rPr>
          <w:rFonts w:ascii="Arial" w:eastAsia="Lucida Sans Unicode" w:hAnsi="Arial" w:cs="Arial"/>
          <w:b/>
          <w:color w:val="000000"/>
          <w:sz w:val="24"/>
          <w:szCs w:val="24"/>
        </w:rPr>
      </w:pPr>
      <w:r w:rsidRPr="00491519">
        <w:rPr>
          <w:rFonts w:ascii="Arial" w:eastAsia="Lucida Sans Unicode" w:hAnsi="Arial" w:cs="Arial"/>
          <w:b/>
          <w:color w:val="000000"/>
          <w:sz w:val="24"/>
          <w:szCs w:val="24"/>
        </w:rPr>
        <w:t>Wymagania podstawowe.</w:t>
      </w:r>
    </w:p>
    <w:p w14:paraId="4D202EAC" w14:textId="77777777" w:rsidR="00402C8F" w:rsidRPr="00491519" w:rsidRDefault="00402C8F" w:rsidP="00E123F9">
      <w:pPr>
        <w:widowControl w:val="0"/>
        <w:numPr>
          <w:ilvl w:val="0"/>
          <w:numId w:val="10"/>
        </w:numPr>
        <w:suppressAutoHyphens/>
        <w:spacing w:after="0" w:line="360" w:lineRule="auto"/>
        <w:ind w:left="0" w:hanging="284"/>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Każdy Wykonawca może złożyć tylko jedną ofertę.</w:t>
      </w:r>
    </w:p>
    <w:p w14:paraId="66AB4D1B" w14:textId="77777777" w:rsidR="00402C8F" w:rsidRPr="00491519" w:rsidRDefault="00402C8F" w:rsidP="00E123F9">
      <w:pPr>
        <w:widowControl w:val="0"/>
        <w:numPr>
          <w:ilvl w:val="0"/>
          <w:numId w:val="10"/>
        </w:numPr>
        <w:suppressAutoHyphens/>
        <w:spacing w:after="0" w:line="360" w:lineRule="auto"/>
        <w:ind w:left="0" w:hanging="284"/>
        <w:jc w:val="both"/>
        <w:rPr>
          <w:rFonts w:ascii="Arial" w:eastAsia="Lucida Sans Unicode" w:hAnsi="Arial" w:cs="Arial"/>
          <w:color w:val="000000"/>
          <w:sz w:val="24"/>
          <w:szCs w:val="24"/>
        </w:rPr>
      </w:pPr>
      <w:r w:rsidRPr="00491519">
        <w:rPr>
          <w:rFonts w:ascii="Arial" w:eastAsia="Times New Roman" w:hAnsi="Arial" w:cs="Arial"/>
          <w:sz w:val="24"/>
          <w:szCs w:val="24"/>
          <w:lang w:eastAsia="pl-PL"/>
        </w:rPr>
        <w:t>Ofertę składa się, pod rygorem nieważności, w formie pisemnej. Zamawiający nie dopuszcza</w:t>
      </w:r>
      <w:r w:rsidRPr="00491519">
        <w:rPr>
          <w:rFonts w:ascii="Arial" w:eastAsia="Lucida Sans Unicode" w:hAnsi="Arial" w:cs="Arial"/>
          <w:color w:val="000000"/>
          <w:sz w:val="24"/>
          <w:szCs w:val="24"/>
        </w:rPr>
        <w:t xml:space="preserve"> </w:t>
      </w:r>
      <w:r w:rsidRPr="00491519">
        <w:rPr>
          <w:rFonts w:ascii="Arial" w:eastAsia="Times New Roman" w:hAnsi="Arial" w:cs="Arial"/>
          <w:sz w:val="24"/>
          <w:szCs w:val="24"/>
          <w:lang w:eastAsia="pl-PL"/>
        </w:rPr>
        <w:t>składania oferty w postaci elektronicznej.</w:t>
      </w:r>
    </w:p>
    <w:p w14:paraId="54B9EFBB" w14:textId="77777777" w:rsidR="00402C8F" w:rsidRPr="00491519" w:rsidRDefault="00402C8F" w:rsidP="00E123F9">
      <w:pPr>
        <w:widowControl w:val="0"/>
        <w:numPr>
          <w:ilvl w:val="0"/>
          <w:numId w:val="10"/>
        </w:numPr>
        <w:suppressAutoHyphens/>
        <w:spacing w:after="0" w:line="360" w:lineRule="auto"/>
        <w:ind w:left="0" w:hanging="284"/>
        <w:jc w:val="both"/>
        <w:rPr>
          <w:rFonts w:ascii="Arial" w:eastAsia="Lucida Sans Unicode" w:hAnsi="Arial" w:cs="Arial"/>
          <w:color w:val="000000"/>
          <w:sz w:val="24"/>
          <w:szCs w:val="24"/>
        </w:rPr>
      </w:pPr>
      <w:r w:rsidRPr="00491519">
        <w:rPr>
          <w:rFonts w:ascii="Arial" w:eastAsia="Times New Roman" w:hAnsi="Arial" w:cs="Arial"/>
          <w:sz w:val="24"/>
          <w:szCs w:val="24"/>
          <w:lang w:eastAsia="pl-PL"/>
        </w:rPr>
        <w:t>Postępowanie o udzielenie zamówienia prowadzi się w języku polskim i zamawiający nie</w:t>
      </w:r>
      <w:r w:rsidRPr="00491519">
        <w:rPr>
          <w:rFonts w:ascii="Arial" w:eastAsia="Lucida Sans Unicode" w:hAnsi="Arial" w:cs="Arial"/>
          <w:color w:val="000000"/>
          <w:sz w:val="24"/>
          <w:szCs w:val="24"/>
        </w:rPr>
        <w:t xml:space="preserve"> </w:t>
      </w:r>
      <w:r w:rsidRPr="00491519">
        <w:rPr>
          <w:rFonts w:ascii="Arial" w:eastAsia="Times New Roman" w:hAnsi="Arial" w:cs="Arial"/>
          <w:sz w:val="24"/>
          <w:szCs w:val="24"/>
          <w:lang w:eastAsia="pl-PL"/>
        </w:rPr>
        <w:t>wyraża zgody na złożenie oświadczeń, oferty oraz innych dokumentów w jednym z języków</w:t>
      </w:r>
      <w:r w:rsidRPr="00491519">
        <w:rPr>
          <w:rFonts w:ascii="Arial" w:eastAsia="Lucida Sans Unicode" w:hAnsi="Arial" w:cs="Arial"/>
          <w:color w:val="000000"/>
          <w:sz w:val="24"/>
          <w:szCs w:val="24"/>
        </w:rPr>
        <w:t xml:space="preserve"> </w:t>
      </w:r>
      <w:r w:rsidRPr="00491519">
        <w:rPr>
          <w:rFonts w:ascii="Arial" w:eastAsia="Times New Roman" w:hAnsi="Arial" w:cs="Arial"/>
          <w:sz w:val="24"/>
          <w:szCs w:val="24"/>
          <w:lang w:eastAsia="pl-PL"/>
        </w:rPr>
        <w:t>powszechnie używanych w handlu międzynarodowym. Dokumenty sporządzone w języku obcym są składane wraz z tłumaczeniem na język polski.</w:t>
      </w:r>
    </w:p>
    <w:p w14:paraId="7C2EBA7D" w14:textId="77777777" w:rsidR="00402C8F" w:rsidRPr="00491519" w:rsidRDefault="00402C8F" w:rsidP="00E123F9">
      <w:pPr>
        <w:widowControl w:val="0"/>
        <w:numPr>
          <w:ilvl w:val="0"/>
          <w:numId w:val="10"/>
        </w:numPr>
        <w:suppressAutoHyphens/>
        <w:spacing w:after="0" w:line="360" w:lineRule="auto"/>
        <w:ind w:left="0" w:hanging="284"/>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Ofertę należy przygotować ściśle według wymagań określonych w niniejszej SIWZ i obowiązującego prawa zamówień publicznych.</w:t>
      </w:r>
    </w:p>
    <w:p w14:paraId="27B53A48" w14:textId="77777777" w:rsidR="00402C8F" w:rsidRPr="00491519" w:rsidRDefault="00402C8F" w:rsidP="00E123F9">
      <w:pPr>
        <w:widowControl w:val="0"/>
        <w:numPr>
          <w:ilvl w:val="0"/>
          <w:numId w:val="10"/>
        </w:numPr>
        <w:suppressAutoHyphens/>
        <w:spacing w:after="0" w:line="360" w:lineRule="auto"/>
        <w:ind w:left="0" w:hanging="284"/>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 xml:space="preserve">Oferta musi być podpisana przez osoby upełnomocnione do reprezentowania Wykonawcy i zaciągania w jego imieniu zobowiązań finansowych w wysokości odpowiadającej cenie oferty. Oznacza to, iż jeżeli z dokumentu określającego status prawny Wykonawcy lub pełnomocnictwa wynika, iż do reprezentowania Wykonawcy upoważnionych jest łącznie kilka </w:t>
      </w:r>
      <w:r w:rsidRPr="00491519">
        <w:rPr>
          <w:rFonts w:ascii="Arial" w:eastAsia="Lucida Sans Unicode" w:hAnsi="Arial" w:cs="Arial"/>
          <w:sz w:val="24"/>
          <w:szCs w:val="24"/>
        </w:rPr>
        <w:t>osób,</w:t>
      </w:r>
      <w:r w:rsidRPr="00491519">
        <w:rPr>
          <w:rFonts w:ascii="Arial" w:eastAsia="Lucida Sans Unicode" w:hAnsi="Arial" w:cs="Arial"/>
          <w:color w:val="000000"/>
          <w:sz w:val="24"/>
          <w:szCs w:val="24"/>
        </w:rPr>
        <w:t xml:space="preserve"> dokumenty wchodzące w skład oferty muszą być podpisane przez wszystkie osoby.</w:t>
      </w:r>
    </w:p>
    <w:p w14:paraId="6E89B325" w14:textId="77777777" w:rsidR="00402C8F" w:rsidRPr="00491519" w:rsidRDefault="00402C8F" w:rsidP="00E123F9">
      <w:pPr>
        <w:widowControl w:val="0"/>
        <w:numPr>
          <w:ilvl w:val="0"/>
          <w:numId w:val="10"/>
        </w:numPr>
        <w:suppressAutoHyphens/>
        <w:spacing w:after="0" w:line="360" w:lineRule="auto"/>
        <w:ind w:left="0"/>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 xml:space="preserve">Pełnomocnictwo osób podpisujących ofertę do reprezentowania Wykonawcy, zaciągania w jego imieniu zobowiązań finansowych w wysokości odpowiadającej cenie oferty oraz podpisania oferty musi bezpośrednio wynikać z dokumentów dołączonych do oferty. Oznacza to, że jeżeli pełnomocnictwo takie nie wynika wprost z dokumentu stwierdzającego status prawny Wykonawcy (odpisu z właściwego rejestru), to do oferty należy dołączyć </w:t>
      </w:r>
      <w:r w:rsidRPr="00491519">
        <w:rPr>
          <w:rFonts w:ascii="Arial" w:eastAsia="Lucida Sans Unicode" w:hAnsi="Arial" w:cs="Arial"/>
          <w:sz w:val="24"/>
          <w:szCs w:val="24"/>
          <w:u w:val="single"/>
        </w:rPr>
        <w:t>oryginał pełnomocnictwa lub jego kopię poświadczoną za zgodność z oryginałem przez notariusza.</w:t>
      </w:r>
      <w:r w:rsidRPr="00491519">
        <w:rPr>
          <w:rFonts w:ascii="Arial" w:eastAsia="Lucida Sans Unicode" w:hAnsi="Arial" w:cs="Arial"/>
          <w:color w:val="FF0000"/>
          <w:sz w:val="24"/>
          <w:szCs w:val="24"/>
        </w:rPr>
        <w:t xml:space="preserve"> </w:t>
      </w:r>
    </w:p>
    <w:p w14:paraId="33AA8E39" w14:textId="77777777" w:rsidR="00402C8F" w:rsidRPr="00491519" w:rsidRDefault="00402C8F" w:rsidP="00E123F9">
      <w:pPr>
        <w:widowControl w:val="0"/>
        <w:numPr>
          <w:ilvl w:val="0"/>
          <w:numId w:val="10"/>
        </w:numPr>
        <w:suppressAutoHyphens/>
        <w:spacing w:after="0" w:line="360" w:lineRule="auto"/>
        <w:ind w:left="0"/>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 xml:space="preserve">Wzory dokumentów dołączonych do niniejszej SIWZ powinny zostać wypełnione przez Wykonawcę i dołączone do oferty bądź też przygotowane przez Wykonawcę w zgodnej z niniejszą SIWZ formie. </w:t>
      </w:r>
    </w:p>
    <w:p w14:paraId="311EFD3F" w14:textId="77777777" w:rsidR="00402C8F" w:rsidRPr="00491519" w:rsidRDefault="00402C8F" w:rsidP="00E123F9">
      <w:pPr>
        <w:widowControl w:val="0"/>
        <w:numPr>
          <w:ilvl w:val="0"/>
          <w:numId w:val="10"/>
        </w:numPr>
        <w:suppressAutoHyphens/>
        <w:spacing w:after="0" w:line="360" w:lineRule="auto"/>
        <w:ind w:left="0"/>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We wszystkich przypadkach, gdzie jest mowa o pieczątkach, Zamawiający dopuszcza złożenie czytelnego zapisu o treści pieczęci zawierającego co najmniej oznaczenie nazwy firmy i siedziby.</w:t>
      </w:r>
    </w:p>
    <w:p w14:paraId="0CE619E1" w14:textId="77777777" w:rsidR="00402C8F" w:rsidRPr="00491519" w:rsidRDefault="00402C8F" w:rsidP="00E123F9">
      <w:pPr>
        <w:widowControl w:val="0"/>
        <w:numPr>
          <w:ilvl w:val="0"/>
          <w:numId w:val="10"/>
        </w:numPr>
        <w:suppressAutoHyphens/>
        <w:spacing w:after="0" w:line="360" w:lineRule="auto"/>
        <w:ind w:left="0"/>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Zamawiający zwróci Wykonawcom, których oferty nie zostały wybrane na ich wniosek, złożone przez nich plany, projekty, rysunki, modele, próbki, wzory, programy komputerowe oraz inne podobne materiały. Żadne inne dokumenty wchodzące w skład oferty, w tym również te przedstawione w formie oryginałów, nie podlegają zwrotowi przez Zamawiającego.</w:t>
      </w:r>
    </w:p>
    <w:p w14:paraId="727B84DB" w14:textId="77777777" w:rsidR="00402C8F" w:rsidRPr="00491519" w:rsidRDefault="00402C8F" w:rsidP="00E123F9">
      <w:pPr>
        <w:widowControl w:val="0"/>
        <w:numPr>
          <w:ilvl w:val="0"/>
          <w:numId w:val="10"/>
        </w:numPr>
        <w:suppressAutoHyphens/>
        <w:spacing w:after="0" w:line="360" w:lineRule="auto"/>
        <w:ind w:left="0"/>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 xml:space="preserve">Wykonawca ponosi wszelkie koszty związane z przygotowaniem i złożeniem oferty z uwzględnieniem treści art. 93 ust. 4 </w:t>
      </w:r>
      <w:proofErr w:type="spellStart"/>
      <w:r w:rsidRPr="00491519">
        <w:rPr>
          <w:rFonts w:ascii="Arial" w:eastAsia="Lucida Sans Unicode" w:hAnsi="Arial" w:cs="Arial"/>
          <w:color w:val="000000"/>
          <w:sz w:val="24"/>
          <w:szCs w:val="24"/>
        </w:rPr>
        <w:t>u.p.z.p</w:t>
      </w:r>
      <w:proofErr w:type="spellEnd"/>
      <w:r w:rsidRPr="00491519">
        <w:rPr>
          <w:rFonts w:ascii="Arial" w:eastAsia="Lucida Sans Unicode" w:hAnsi="Arial" w:cs="Arial"/>
          <w:color w:val="000000"/>
          <w:sz w:val="24"/>
          <w:szCs w:val="24"/>
        </w:rPr>
        <w:t>.</w:t>
      </w:r>
      <w:bookmarkStart w:id="39" w:name="_Toc240088920"/>
    </w:p>
    <w:p w14:paraId="07A4C7A3" w14:textId="77777777" w:rsidR="00402C8F" w:rsidRPr="00491519" w:rsidRDefault="00402C8F" w:rsidP="00E123F9">
      <w:pPr>
        <w:widowControl w:val="0"/>
        <w:numPr>
          <w:ilvl w:val="0"/>
          <w:numId w:val="10"/>
        </w:numPr>
        <w:suppressAutoHyphens/>
        <w:spacing w:after="0" w:line="360" w:lineRule="auto"/>
        <w:ind w:left="0"/>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Na ofertę składają się druki i załączniki określone w pkt 9.1 niniejszej SIWZ.</w:t>
      </w:r>
    </w:p>
    <w:p w14:paraId="578B7847" w14:textId="77777777" w:rsidR="00402C8F" w:rsidRPr="00491519" w:rsidRDefault="00402C8F" w:rsidP="00E123F9">
      <w:pPr>
        <w:widowControl w:val="0"/>
        <w:numPr>
          <w:ilvl w:val="0"/>
          <w:numId w:val="10"/>
        </w:numPr>
        <w:suppressAutoHyphens/>
        <w:spacing w:after="0" w:line="360" w:lineRule="auto"/>
        <w:ind w:left="0"/>
        <w:jc w:val="both"/>
        <w:rPr>
          <w:rFonts w:ascii="Arial" w:eastAsia="Lucida Sans Unicode" w:hAnsi="Arial" w:cs="Arial"/>
          <w:color w:val="000000"/>
          <w:sz w:val="24"/>
          <w:szCs w:val="24"/>
        </w:rPr>
      </w:pPr>
      <w:r w:rsidRPr="00491519">
        <w:rPr>
          <w:rFonts w:ascii="Arial" w:eastAsia="Times New Roman" w:hAnsi="Arial" w:cs="Arial"/>
          <w:sz w:val="24"/>
          <w:szCs w:val="24"/>
          <w:lang w:eastAsia="pl-PL"/>
        </w:rPr>
        <w:t>Po otwarciu ofert, sprawdzeniu, ocenie i po wezwaniu Zamawiającego, dla oferty najwyżej</w:t>
      </w:r>
      <w:r w:rsidRPr="00491519">
        <w:rPr>
          <w:rFonts w:ascii="Arial" w:eastAsia="Lucida Sans Unicode" w:hAnsi="Arial" w:cs="Arial"/>
          <w:color w:val="000000"/>
          <w:sz w:val="24"/>
          <w:szCs w:val="24"/>
        </w:rPr>
        <w:t xml:space="preserve"> </w:t>
      </w:r>
      <w:r w:rsidRPr="00491519">
        <w:rPr>
          <w:rFonts w:ascii="Arial" w:eastAsia="Times New Roman" w:hAnsi="Arial" w:cs="Arial"/>
          <w:sz w:val="24"/>
          <w:szCs w:val="24"/>
          <w:lang w:eastAsia="pl-PL"/>
        </w:rPr>
        <w:t>ocenionej, dokumenty wymienione pkt. 9.2 niniejszej SIWZ.</w:t>
      </w:r>
    </w:p>
    <w:p w14:paraId="1C922140" w14:textId="77777777" w:rsidR="00402C8F" w:rsidRPr="00491519" w:rsidRDefault="00402C8F" w:rsidP="00E123F9">
      <w:pPr>
        <w:widowControl w:val="0"/>
        <w:suppressAutoHyphens/>
        <w:spacing w:after="0" w:line="360" w:lineRule="auto"/>
        <w:jc w:val="both"/>
        <w:rPr>
          <w:rFonts w:ascii="Arial" w:eastAsia="Lucida Sans Unicode" w:hAnsi="Arial" w:cs="Arial"/>
          <w:b/>
          <w:color w:val="000000"/>
          <w:sz w:val="24"/>
          <w:szCs w:val="24"/>
        </w:rPr>
      </w:pPr>
    </w:p>
    <w:p w14:paraId="2D12457B" w14:textId="77777777" w:rsidR="00402C8F" w:rsidRPr="00491519" w:rsidRDefault="00402C8F" w:rsidP="00E123F9">
      <w:pPr>
        <w:widowControl w:val="0"/>
        <w:numPr>
          <w:ilvl w:val="1"/>
          <w:numId w:val="8"/>
        </w:numPr>
        <w:suppressAutoHyphens/>
        <w:spacing w:after="0" w:line="360" w:lineRule="auto"/>
        <w:ind w:left="0"/>
        <w:jc w:val="both"/>
        <w:rPr>
          <w:rFonts w:ascii="Arial" w:eastAsia="Lucida Sans Unicode" w:hAnsi="Arial" w:cs="Arial"/>
          <w:b/>
          <w:color w:val="000000"/>
          <w:sz w:val="24"/>
          <w:szCs w:val="24"/>
        </w:rPr>
      </w:pPr>
      <w:r w:rsidRPr="00491519">
        <w:rPr>
          <w:rFonts w:ascii="Arial" w:eastAsia="Lucida Sans Unicode" w:hAnsi="Arial" w:cs="Arial"/>
          <w:b/>
          <w:color w:val="000000"/>
          <w:sz w:val="24"/>
          <w:szCs w:val="24"/>
        </w:rPr>
        <w:t>Informacja dla Wykonawców, którzy będą wspólnie ubiegać się o udzielenie zamówienia.</w:t>
      </w:r>
      <w:bookmarkEnd w:id="39"/>
      <w:r w:rsidRPr="00491519">
        <w:rPr>
          <w:rFonts w:ascii="Arial" w:eastAsia="Lucida Sans Unicode" w:hAnsi="Arial" w:cs="Arial"/>
          <w:b/>
          <w:color w:val="000000"/>
          <w:sz w:val="24"/>
          <w:szCs w:val="24"/>
        </w:rPr>
        <w:t xml:space="preserve"> </w:t>
      </w:r>
    </w:p>
    <w:p w14:paraId="31004020" w14:textId="77777777" w:rsidR="00402C8F" w:rsidRPr="00491519" w:rsidRDefault="00402C8F" w:rsidP="00E123F9">
      <w:pPr>
        <w:widowControl w:val="0"/>
        <w:numPr>
          <w:ilvl w:val="0"/>
          <w:numId w:val="11"/>
        </w:numPr>
        <w:suppressAutoHyphens/>
        <w:spacing w:after="0" w:line="360" w:lineRule="auto"/>
        <w:ind w:left="0" w:hanging="284"/>
        <w:jc w:val="both"/>
        <w:outlineLvl w:val="0"/>
        <w:rPr>
          <w:rFonts w:ascii="Arial" w:eastAsia="Lucida Sans Unicode" w:hAnsi="Arial" w:cs="Arial"/>
          <w:sz w:val="24"/>
          <w:szCs w:val="24"/>
        </w:rPr>
      </w:pPr>
      <w:r w:rsidRPr="00491519">
        <w:rPr>
          <w:rFonts w:ascii="Arial" w:eastAsia="Lucida Sans Unicode" w:hAnsi="Arial" w:cs="Arial"/>
          <w:sz w:val="24"/>
          <w:szCs w:val="24"/>
        </w:rPr>
        <w:t>Oferta musi być podpisana w taki sposób, by prawnie zobowiązywała wszystkich Wykonawców występujących wspólnie.</w:t>
      </w:r>
    </w:p>
    <w:p w14:paraId="71A8C731" w14:textId="77777777" w:rsidR="00402C8F" w:rsidRPr="00491519" w:rsidRDefault="00402C8F" w:rsidP="00E123F9">
      <w:pPr>
        <w:widowControl w:val="0"/>
        <w:numPr>
          <w:ilvl w:val="0"/>
          <w:numId w:val="11"/>
        </w:numPr>
        <w:suppressAutoHyphens/>
        <w:spacing w:after="0" w:line="360" w:lineRule="auto"/>
        <w:ind w:left="0" w:hanging="284"/>
        <w:jc w:val="both"/>
        <w:outlineLvl w:val="0"/>
        <w:rPr>
          <w:rFonts w:ascii="Arial" w:eastAsia="Lucida Sans Unicode" w:hAnsi="Arial" w:cs="Arial"/>
          <w:sz w:val="24"/>
          <w:szCs w:val="24"/>
        </w:rPr>
      </w:pPr>
      <w:r w:rsidRPr="00491519">
        <w:rPr>
          <w:rFonts w:ascii="Arial" w:eastAsia="Lucida Sans Unicode" w:hAnsi="Arial" w:cs="Arial"/>
          <w:sz w:val="24"/>
          <w:szCs w:val="24"/>
        </w:rPr>
        <w:t>W przypadku wspólnego ubiegania się o zamówienie przez wykonawców oświadczenia o których mowa w pkt 9.1.1) niniejszej SIWZ składa każdy z wykonawców wspólnie ubiegających się o zmówienie.</w:t>
      </w:r>
    </w:p>
    <w:p w14:paraId="72EE8C26" w14:textId="77777777" w:rsidR="00402C8F" w:rsidRPr="00491519" w:rsidRDefault="00402C8F" w:rsidP="00E123F9">
      <w:pPr>
        <w:widowControl w:val="0"/>
        <w:numPr>
          <w:ilvl w:val="0"/>
          <w:numId w:val="11"/>
        </w:numPr>
        <w:suppressAutoHyphens/>
        <w:spacing w:after="0" w:line="360" w:lineRule="auto"/>
        <w:ind w:left="0" w:hanging="284"/>
        <w:jc w:val="both"/>
        <w:outlineLvl w:val="0"/>
        <w:rPr>
          <w:rFonts w:ascii="Arial" w:eastAsia="Lucida Sans Unicode" w:hAnsi="Arial" w:cs="Arial"/>
          <w:sz w:val="24"/>
          <w:szCs w:val="24"/>
        </w:rPr>
      </w:pPr>
      <w:r w:rsidRPr="00491519">
        <w:rPr>
          <w:rFonts w:ascii="Arial" w:eastAsia="Lucida Sans Unicode" w:hAnsi="Arial" w:cs="Arial"/>
          <w:sz w:val="24"/>
          <w:szCs w:val="24"/>
        </w:rPr>
        <w:t>Wykonawcy występujący wspólnie muszą ustanowić pełnomocnika do reprezentowania ich w postępowaniu o udzielenie zamówienia lub do reprezentowania ich w postępowaniu i zawarcia umowy w sprawie zamówienia publicznego. Pełnomocnictwo należy przedłożyć wraz z ofertą (o</w:t>
      </w:r>
      <w:r w:rsidRPr="00491519">
        <w:rPr>
          <w:rFonts w:ascii="Arial" w:eastAsia="Lucida Sans Unicode" w:hAnsi="Arial" w:cs="Arial"/>
          <w:color w:val="000000"/>
          <w:sz w:val="24"/>
          <w:szCs w:val="24"/>
          <w:lang w:eastAsia="pl-PL"/>
        </w:rPr>
        <w:t>ryginał lub notarialnie poświadczona za zgodność z oryginałem kopia).</w:t>
      </w:r>
    </w:p>
    <w:p w14:paraId="448376A1" w14:textId="77777777" w:rsidR="00402C8F" w:rsidRPr="00491519" w:rsidRDefault="00402C8F" w:rsidP="00E123F9">
      <w:pPr>
        <w:widowControl w:val="0"/>
        <w:numPr>
          <w:ilvl w:val="0"/>
          <w:numId w:val="11"/>
        </w:numPr>
        <w:suppressAutoHyphens/>
        <w:spacing w:after="0" w:line="360" w:lineRule="auto"/>
        <w:ind w:left="0" w:hanging="284"/>
        <w:jc w:val="both"/>
        <w:outlineLvl w:val="0"/>
        <w:rPr>
          <w:rFonts w:ascii="Arial" w:eastAsia="Lucida Sans Unicode" w:hAnsi="Arial" w:cs="Arial"/>
          <w:sz w:val="24"/>
          <w:szCs w:val="24"/>
        </w:rPr>
      </w:pPr>
      <w:r w:rsidRPr="00491519">
        <w:rPr>
          <w:rFonts w:ascii="Arial" w:eastAsia="Lucida Sans Unicode" w:hAnsi="Arial" w:cs="Arial"/>
          <w:sz w:val="24"/>
          <w:szCs w:val="24"/>
        </w:rPr>
        <w:t>Wszelka korespondencja oraz rozliczenie dokonywane będą wyłącznie z pełnomocnikiem.</w:t>
      </w:r>
    </w:p>
    <w:p w14:paraId="026ADCD4" w14:textId="77777777" w:rsidR="00402C8F" w:rsidRPr="00491519" w:rsidRDefault="00402C8F" w:rsidP="00E123F9">
      <w:pPr>
        <w:widowControl w:val="0"/>
        <w:numPr>
          <w:ilvl w:val="0"/>
          <w:numId w:val="11"/>
        </w:numPr>
        <w:suppressAutoHyphens/>
        <w:spacing w:after="0" w:line="360" w:lineRule="auto"/>
        <w:ind w:left="0" w:hanging="284"/>
        <w:jc w:val="both"/>
        <w:outlineLvl w:val="0"/>
        <w:rPr>
          <w:rFonts w:ascii="Arial" w:eastAsia="Lucida Sans Unicode" w:hAnsi="Arial" w:cs="Arial"/>
          <w:sz w:val="24"/>
          <w:szCs w:val="24"/>
        </w:rPr>
      </w:pPr>
      <w:r w:rsidRPr="00491519">
        <w:rPr>
          <w:rFonts w:ascii="Arial" w:eastAsia="Lucida Sans Unicode" w:hAnsi="Arial" w:cs="Arial"/>
          <w:sz w:val="24"/>
          <w:szCs w:val="24"/>
        </w:rPr>
        <w:t xml:space="preserve">Wykonawcy wspólnie ubiegający się o zamówienie, których oferta zostanie uznana za najkorzystniejszą zobowiązani są przed podpisaniem umowy przedłożyć umowę konsorcjum w formie </w:t>
      </w:r>
      <w:proofErr w:type="spellStart"/>
      <w:r w:rsidRPr="00491519">
        <w:rPr>
          <w:rFonts w:ascii="Arial" w:eastAsia="Lucida Sans Unicode" w:hAnsi="Arial" w:cs="Arial"/>
          <w:sz w:val="24"/>
          <w:szCs w:val="24"/>
        </w:rPr>
        <w:t>cywilno</w:t>
      </w:r>
      <w:proofErr w:type="spellEnd"/>
      <w:r w:rsidRPr="00491519">
        <w:rPr>
          <w:rFonts w:ascii="Arial" w:eastAsia="Lucida Sans Unicode" w:hAnsi="Arial" w:cs="Arial"/>
          <w:sz w:val="24"/>
          <w:szCs w:val="24"/>
        </w:rPr>
        <w:t xml:space="preserve"> – prawnego porozumienia.</w:t>
      </w:r>
    </w:p>
    <w:p w14:paraId="58A6586D" w14:textId="77777777" w:rsidR="00402C8F" w:rsidRPr="00491519" w:rsidRDefault="00402C8F" w:rsidP="00E123F9">
      <w:pPr>
        <w:widowControl w:val="0"/>
        <w:numPr>
          <w:ilvl w:val="0"/>
          <w:numId w:val="11"/>
        </w:numPr>
        <w:suppressAutoHyphens/>
        <w:spacing w:after="0" w:line="360" w:lineRule="auto"/>
        <w:ind w:left="0" w:hanging="284"/>
        <w:jc w:val="both"/>
        <w:outlineLvl w:val="0"/>
        <w:rPr>
          <w:rFonts w:ascii="Arial" w:eastAsia="Lucida Sans Unicode" w:hAnsi="Arial" w:cs="Arial"/>
          <w:sz w:val="24"/>
          <w:szCs w:val="24"/>
        </w:rPr>
      </w:pPr>
      <w:r w:rsidRPr="00491519">
        <w:rPr>
          <w:rFonts w:ascii="Arial" w:eastAsia="Lucida Sans Unicode" w:hAnsi="Arial" w:cs="Arial"/>
          <w:color w:val="000000"/>
          <w:sz w:val="24"/>
          <w:szCs w:val="24"/>
        </w:rPr>
        <w:t>Wykonawcy ubiegający się wspólnie o udzielenie zamówienia w przypadku wyboru ich oferty ponoszą solidarną odpowiedzialność za realizację przedmiotu zamówienia.</w:t>
      </w:r>
    </w:p>
    <w:p w14:paraId="009B3C46" w14:textId="77777777" w:rsidR="00402C8F" w:rsidRPr="00491519" w:rsidRDefault="00402C8F" w:rsidP="00E123F9">
      <w:pPr>
        <w:widowControl w:val="0"/>
        <w:suppressAutoHyphens/>
        <w:spacing w:after="0" w:line="360" w:lineRule="auto"/>
        <w:jc w:val="both"/>
        <w:rPr>
          <w:rFonts w:ascii="Arial" w:eastAsia="Lucida Sans Unicode" w:hAnsi="Arial" w:cs="Arial"/>
          <w:sz w:val="24"/>
          <w:szCs w:val="24"/>
        </w:rPr>
      </w:pPr>
    </w:p>
    <w:p w14:paraId="5E63F868" w14:textId="77777777" w:rsidR="00402C8F" w:rsidRPr="00491519" w:rsidRDefault="00402C8F" w:rsidP="00E123F9">
      <w:pPr>
        <w:widowControl w:val="0"/>
        <w:numPr>
          <w:ilvl w:val="1"/>
          <w:numId w:val="8"/>
        </w:numPr>
        <w:suppressAutoHyphens/>
        <w:spacing w:after="0" w:line="360" w:lineRule="auto"/>
        <w:ind w:left="0"/>
        <w:jc w:val="both"/>
        <w:rPr>
          <w:rFonts w:ascii="Arial" w:eastAsia="Lucida Sans Unicode" w:hAnsi="Arial" w:cs="Arial"/>
          <w:b/>
          <w:color w:val="000000"/>
          <w:sz w:val="24"/>
          <w:szCs w:val="24"/>
        </w:rPr>
      </w:pPr>
      <w:r w:rsidRPr="00491519">
        <w:rPr>
          <w:rFonts w:ascii="Arial" w:eastAsia="Lucida Sans Unicode" w:hAnsi="Arial" w:cs="Arial"/>
          <w:b/>
          <w:color w:val="000000"/>
          <w:sz w:val="24"/>
          <w:szCs w:val="24"/>
        </w:rPr>
        <w:t>Forma oferty.</w:t>
      </w:r>
    </w:p>
    <w:p w14:paraId="3C3DA9B7" w14:textId="77777777" w:rsidR="00402C8F" w:rsidRPr="00491519" w:rsidRDefault="00402C8F" w:rsidP="00E123F9">
      <w:pPr>
        <w:widowControl w:val="0"/>
        <w:numPr>
          <w:ilvl w:val="0"/>
          <w:numId w:val="12"/>
        </w:numPr>
        <w:suppressAutoHyphens/>
        <w:spacing w:after="0" w:line="360" w:lineRule="auto"/>
        <w:ind w:left="0" w:hanging="283"/>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Oferta musi być sporządzona w języku polskim w 1 egzemplarzu, musi mieć formę pisemną i format nie większy niż A4. Arkusze o większych formatach należy złożyć do formatu A4.</w:t>
      </w:r>
    </w:p>
    <w:p w14:paraId="24A4A10E" w14:textId="77777777" w:rsidR="00402C8F" w:rsidRPr="00491519" w:rsidRDefault="00402C8F" w:rsidP="00E123F9">
      <w:pPr>
        <w:widowControl w:val="0"/>
        <w:numPr>
          <w:ilvl w:val="0"/>
          <w:numId w:val="12"/>
        </w:numPr>
        <w:suppressAutoHyphens/>
        <w:spacing w:after="0" w:line="360" w:lineRule="auto"/>
        <w:ind w:left="0" w:hanging="283"/>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Stosowne wypełnienia we wszystkich wzorach dokumentów stanowiących załączniki do niniejszej SIWZ i wchodzących następnie w skład oferty mogą być dokonane komputerowo, maszynowo lub ręcznie.</w:t>
      </w:r>
    </w:p>
    <w:p w14:paraId="5AC36C2D" w14:textId="77777777" w:rsidR="00402C8F" w:rsidRPr="00491519" w:rsidRDefault="00402C8F" w:rsidP="00E123F9">
      <w:pPr>
        <w:widowControl w:val="0"/>
        <w:numPr>
          <w:ilvl w:val="0"/>
          <w:numId w:val="12"/>
        </w:numPr>
        <w:suppressAutoHyphens/>
        <w:spacing w:after="0" w:line="360" w:lineRule="auto"/>
        <w:ind w:left="0" w:hanging="283"/>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Dokumenty przygotowane samodzielnie przez wykonawcę na podstawie wzorów stanowiących załączniki do niniejszej SIWZ powinny mieć formę wydruku komputerowego lub maszynopisu.</w:t>
      </w:r>
    </w:p>
    <w:p w14:paraId="1619EF3D" w14:textId="77777777" w:rsidR="00402C8F" w:rsidRPr="00491519" w:rsidRDefault="00402C8F" w:rsidP="00E123F9">
      <w:pPr>
        <w:widowControl w:val="0"/>
        <w:numPr>
          <w:ilvl w:val="0"/>
          <w:numId w:val="12"/>
        </w:numPr>
        <w:suppressAutoHyphens/>
        <w:spacing w:after="0" w:line="360" w:lineRule="auto"/>
        <w:ind w:left="0" w:hanging="283"/>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Całość oferty powinna być złożona w formie uniemożliwiającej jej przypadkowe zdekompletowanie – arkusze (kartki) oferty powinny być zszyte, zbindowane lub trwale połączone w jedną całość inną techniką.</w:t>
      </w:r>
    </w:p>
    <w:p w14:paraId="7BFBB86B" w14:textId="77777777" w:rsidR="00402C8F" w:rsidRPr="00491519" w:rsidRDefault="00402C8F" w:rsidP="00E123F9">
      <w:pPr>
        <w:widowControl w:val="0"/>
        <w:numPr>
          <w:ilvl w:val="0"/>
          <w:numId w:val="12"/>
        </w:numPr>
        <w:suppressAutoHyphens/>
        <w:spacing w:after="0" w:line="360" w:lineRule="auto"/>
        <w:ind w:left="0" w:hanging="283"/>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Wszystkie zapisane strony oferty powinny być ponumerowane. Strony te powinny być parafowane przez osobę (lub osoby jeżeli do reprezentowania Wykonawcy upoważnione są dwie lub więcej osoby) podpisującą (podpisujące) ofertę zgodnie z treścią dokumentu określającego status prawny Wykonawcy lub treścią załączonego do oferty pełnomocnictwa. Strony zawierające informacje nie wymagane przez Zamawiającego (</w:t>
      </w:r>
      <w:proofErr w:type="spellStart"/>
      <w:r w:rsidRPr="00491519">
        <w:rPr>
          <w:rFonts w:ascii="Arial" w:eastAsia="Lucida Sans Unicode" w:hAnsi="Arial" w:cs="Arial"/>
          <w:color w:val="000000"/>
          <w:sz w:val="24"/>
          <w:szCs w:val="24"/>
        </w:rPr>
        <w:t>np</w:t>
      </w:r>
      <w:proofErr w:type="spellEnd"/>
      <w:r w:rsidRPr="00491519">
        <w:rPr>
          <w:rFonts w:ascii="Arial" w:eastAsia="Lucida Sans Unicode" w:hAnsi="Arial" w:cs="Arial"/>
          <w:color w:val="000000"/>
          <w:sz w:val="24"/>
          <w:szCs w:val="24"/>
        </w:rPr>
        <w:t>: prospekty reklamowe o firmie, jej działalności, itp.) i nie podlegające ocenie nie muszą być numerowane i parafowane.</w:t>
      </w:r>
    </w:p>
    <w:p w14:paraId="02DEE918" w14:textId="77777777" w:rsidR="00402C8F" w:rsidRPr="00491519" w:rsidRDefault="00402C8F" w:rsidP="00E123F9">
      <w:pPr>
        <w:widowControl w:val="0"/>
        <w:numPr>
          <w:ilvl w:val="0"/>
          <w:numId w:val="12"/>
        </w:numPr>
        <w:suppressAutoHyphens/>
        <w:spacing w:after="0" w:line="360" w:lineRule="auto"/>
        <w:ind w:left="0" w:hanging="283"/>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Wszelkie miejsca w ofercie, w których Wykonawca naniósł poprawki lub zmiany wpisywanej przez siebie treści (czyli wyłączenie w miejscach, w których jest to dopuszczone przez Zamawiającego) muszą być parafowane przez osobę (osoby) podpisującą (podpisujące) ofertę.</w:t>
      </w:r>
    </w:p>
    <w:p w14:paraId="3CA0F9E3" w14:textId="77777777" w:rsidR="00402C8F" w:rsidRPr="00491519" w:rsidRDefault="00402C8F" w:rsidP="00E123F9">
      <w:pPr>
        <w:widowControl w:val="0"/>
        <w:numPr>
          <w:ilvl w:val="0"/>
          <w:numId w:val="12"/>
        </w:numPr>
        <w:suppressAutoHyphens/>
        <w:spacing w:after="0" w:line="360" w:lineRule="auto"/>
        <w:ind w:left="0" w:hanging="283"/>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 xml:space="preserve"> Pożądane przez Zamawiającego jest złożenie w ofercie spisu treści z wyszczególnieniem ilości stron wchodzących w skład oferty.</w:t>
      </w:r>
    </w:p>
    <w:p w14:paraId="069F4DD7" w14:textId="77777777" w:rsidR="00402C8F" w:rsidRPr="00491519" w:rsidRDefault="00402C8F" w:rsidP="00E123F9">
      <w:pPr>
        <w:widowControl w:val="0"/>
        <w:suppressAutoHyphens/>
        <w:spacing w:after="0" w:line="360" w:lineRule="auto"/>
        <w:jc w:val="both"/>
        <w:rPr>
          <w:rFonts w:ascii="Arial" w:eastAsia="Lucida Sans Unicode" w:hAnsi="Arial" w:cs="Arial"/>
          <w:b/>
          <w:color w:val="000000"/>
          <w:sz w:val="24"/>
          <w:szCs w:val="24"/>
        </w:rPr>
      </w:pPr>
      <w:bookmarkStart w:id="40" w:name="_Toc195512798"/>
      <w:bookmarkStart w:id="41" w:name="_Toc195513131"/>
      <w:bookmarkStart w:id="42" w:name="_Toc195930994"/>
      <w:bookmarkStart w:id="43" w:name="_Toc195931640"/>
      <w:bookmarkStart w:id="44" w:name="_Toc195940473"/>
      <w:bookmarkStart w:id="45" w:name="_Toc269454635"/>
    </w:p>
    <w:p w14:paraId="2879E974" w14:textId="77777777" w:rsidR="00402C8F" w:rsidRPr="00491519" w:rsidRDefault="00402C8F" w:rsidP="00E123F9">
      <w:pPr>
        <w:widowControl w:val="0"/>
        <w:numPr>
          <w:ilvl w:val="0"/>
          <w:numId w:val="8"/>
        </w:numPr>
        <w:suppressAutoHyphens/>
        <w:spacing w:after="0" w:line="360" w:lineRule="auto"/>
        <w:ind w:left="0"/>
        <w:jc w:val="both"/>
        <w:rPr>
          <w:rFonts w:ascii="Arial" w:eastAsia="Lucida Sans Unicode" w:hAnsi="Arial" w:cs="Arial"/>
          <w:b/>
          <w:color w:val="000000"/>
          <w:sz w:val="24"/>
          <w:szCs w:val="24"/>
        </w:rPr>
      </w:pPr>
      <w:r w:rsidRPr="00491519">
        <w:rPr>
          <w:rFonts w:ascii="Arial" w:eastAsia="Lucida Sans Unicode" w:hAnsi="Arial" w:cs="Arial"/>
          <w:b/>
          <w:color w:val="000000"/>
          <w:sz w:val="24"/>
          <w:szCs w:val="24"/>
        </w:rPr>
        <w:t>Wyjaśnienia i zmiany w treści SIWZ.</w:t>
      </w:r>
    </w:p>
    <w:bookmarkEnd w:id="40"/>
    <w:bookmarkEnd w:id="41"/>
    <w:bookmarkEnd w:id="42"/>
    <w:bookmarkEnd w:id="43"/>
    <w:bookmarkEnd w:id="44"/>
    <w:bookmarkEnd w:id="45"/>
    <w:p w14:paraId="67FDD164" w14:textId="77777777" w:rsidR="00402C8F" w:rsidRPr="00491519" w:rsidRDefault="00402C8F" w:rsidP="00E123F9">
      <w:pPr>
        <w:autoSpaceDE w:val="0"/>
        <w:autoSpaceDN w:val="0"/>
        <w:adjustRightInd w:val="0"/>
        <w:spacing w:after="0" w:line="360" w:lineRule="auto"/>
        <w:jc w:val="both"/>
        <w:rPr>
          <w:rFonts w:ascii="Arial" w:eastAsia="Times New Roman" w:hAnsi="Arial" w:cs="Arial"/>
          <w:color w:val="000000"/>
          <w:sz w:val="24"/>
          <w:szCs w:val="24"/>
          <w:lang w:eastAsia="pl-PL"/>
        </w:rPr>
      </w:pPr>
      <w:r w:rsidRPr="00491519">
        <w:rPr>
          <w:rFonts w:ascii="Arial" w:eastAsia="Times New Roman" w:hAnsi="Arial" w:cs="Arial"/>
          <w:color w:val="000000"/>
          <w:sz w:val="24"/>
          <w:szCs w:val="24"/>
          <w:lang w:eastAsia="pl-PL"/>
        </w:rPr>
        <w:t>1). 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pkt.2).</w:t>
      </w:r>
    </w:p>
    <w:p w14:paraId="0F56E9C2" w14:textId="77777777" w:rsidR="00402C8F" w:rsidRPr="00491519" w:rsidRDefault="00402C8F" w:rsidP="00E123F9">
      <w:pPr>
        <w:autoSpaceDE w:val="0"/>
        <w:autoSpaceDN w:val="0"/>
        <w:adjustRightInd w:val="0"/>
        <w:spacing w:after="0" w:line="360" w:lineRule="auto"/>
        <w:jc w:val="both"/>
        <w:rPr>
          <w:rFonts w:ascii="Arial" w:eastAsia="Times New Roman" w:hAnsi="Arial" w:cs="Arial"/>
          <w:color w:val="000000"/>
          <w:sz w:val="24"/>
          <w:szCs w:val="24"/>
          <w:lang w:eastAsia="pl-PL"/>
        </w:rPr>
      </w:pPr>
      <w:r w:rsidRPr="00491519">
        <w:rPr>
          <w:rFonts w:ascii="Arial" w:eastAsia="Times New Roman" w:hAnsi="Arial" w:cs="Arial"/>
          <w:color w:val="000000"/>
          <w:sz w:val="24"/>
          <w:szCs w:val="24"/>
          <w:lang w:eastAsia="pl-PL"/>
        </w:rPr>
        <w:t>2). 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14:paraId="145277B1" w14:textId="77777777" w:rsidR="00402C8F" w:rsidRPr="00491519" w:rsidRDefault="00402C8F" w:rsidP="00E123F9">
      <w:pPr>
        <w:autoSpaceDE w:val="0"/>
        <w:autoSpaceDN w:val="0"/>
        <w:adjustRightInd w:val="0"/>
        <w:spacing w:after="0" w:line="360" w:lineRule="auto"/>
        <w:jc w:val="both"/>
        <w:rPr>
          <w:rFonts w:ascii="Arial" w:eastAsia="Times New Roman" w:hAnsi="Arial" w:cs="Arial"/>
          <w:color w:val="000000"/>
          <w:sz w:val="24"/>
          <w:szCs w:val="24"/>
          <w:lang w:eastAsia="pl-PL"/>
        </w:rPr>
      </w:pPr>
      <w:r w:rsidRPr="00491519">
        <w:rPr>
          <w:rFonts w:ascii="Arial" w:eastAsia="Times New Roman" w:hAnsi="Arial" w:cs="Arial"/>
          <w:color w:val="000000"/>
          <w:sz w:val="24"/>
          <w:szCs w:val="24"/>
          <w:lang w:eastAsia="pl-PL"/>
        </w:rPr>
        <w:t>3). Ewentualna zmiana terminu składania ofert nie powoduje przesunięcia terminu, o którym mowa w pkt.2, po upłynięciu, którego zamawiający może pozostawić wniosek o wyjaśnienie treści specyfikacji bez rozpoznania.</w:t>
      </w:r>
    </w:p>
    <w:p w14:paraId="3AC68E54" w14:textId="77777777" w:rsidR="00402C8F" w:rsidRPr="00491519" w:rsidRDefault="00402C8F" w:rsidP="00E123F9">
      <w:pPr>
        <w:autoSpaceDE w:val="0"/>
        <w:autoSpaceDN w:val="0"/>
        <w:adjustRightInd w:val="0"/>
        <w:spacing w:after="0" w:line="360" w:lineRule="auto"/>
        <w:jc w:val="both"/>
        <w:rPr>
          <w:rFonts w:ascii="Arial" w:eastAsia="Times New Roman" w:hAnsi="Arial" w:cs="Arial"/>
          <w:b/>
          <w:bCs/>
          <w:color w:val="FF0000"/>
          <w:sz w:val="24"/>
          <w:szCs w:val="24"/>
          <w:lang w:eastAsia="pl-PL"/>
        </w:rPr>
      </w:pPr>
      <w:r w:rsidRPr="00491519">
        <w:rPr>
          <w:rFonts w:ascii="Arial" w:eastAsia="Times New Roman" w:hAnsi="Arial" w:cs="Arial"/>
          <w:color w:val="000000"/>
          <w:sz w:val="24"/>
          <w:szCs w:val="24"/>
          <w:lang w:eastAsia="pl-PL"/>
        </w:rPr>
        <w:t xml:space="preserve">4). Treść zapytań oraz udzielone wyjaśnienia zostaną jednocześnie przekazane wszystkim Wykonawcom, którym przekazano specyfikację istotnych warunków zamówienia, bez ujawniania źródła zapytania oraz </w:t>
      </w:r>
      <w:r w:rsidRPr="00491519">
        <w:rPr>
          <w:rFonts w:ascii="Arial" w:eastAsia="Times New Roman" w:hAnsi="Arial" w:cs="Arial"/>
          <w:sz w:val="24"/>
          <w:szCs w:val="24"/>
          <w:lang w:eastAsia="pl-PL"/>
        </w:rPr>
        <w:t xml:space="preserve">zamieszczone na stronie internetowej BIP Zamawiającego </w:t>
      </w:r>
      <w:r w:rsidRPr="00491519">
        <w:rPr>
          <w:rFonts w:ascii="Arial" w:eastAsia="Times New Roman" w:hAnsi="Arial" w:cs="Arial"/>
          <w:b/>
          <w:sz w:val="24"/>
          <w:szCs w:val="24"/>
          <w:lang w:eastAsia="pl-PL"/>
        </w:rPr>
        <w:t>www.bip.opatow.akcessnet.net</w:t>
      </w:r>
      <w:r w:rsidRPr="00491519">
        <w:rPr>
          <w:rFonts w:ascii="Arial" w:eastAsia="Times New Roman" w:hAnsi="Arial" w:cs="Arial"/>
          <w:b/>
          <w:bCs/>
          <w:sz w:val="24"/>
          <w:szCs w:val="24"/>
          <w:lang w:eastAsia="pl-PL"/>
        </w:rPr>
        <w:t xml:space="preserve"> </w:t>
      </w:r>
      <w:r w:rsidRPr="00491519">
        <w:rPr>
          <w:rFonts w:ascii="Arial" w:eastAsia="Times New Roman" w:hAnsi="Arial" w:cs="Arial"/>
          <w:bCs/>
          <w:sz w:val="24"/>
          <w:szCs w:val="24"/>
          <w:lang w:eastAsia="pl-PL"/>
        </w:rPr>
        <w:t>w zakładce</w:t>
      </w:r>
      <w:r w:rsidRPr="00491519">
        <w:rPr>
          <w:rFonts w:ascii="Arial" w:eastAsia="Times New Roman" w:hAnsi="Arial" w:cs="Arial"/>
          <w:b/>
          <w:bCs/>
          <w:sz w:val="24"/>
          <w:szCs w:val="24"/>
          <w:lang w:eastAsia="pl-PL"/>
        </w:rPr>
        <w:t xml:space="preserve"> Zamówienia Publiczne - w ogłoszeniu o zamówieniu.</w:t>
      </w:r>
    </w:p>
    <w:p w14:paraId="6E4EFBDD" w14:textId="77777777" w:rsidR="00402C8F" w:rsidRPr="00491519" w:rsidRDefault="00402C8F" w:rsidP="00E123F9">
      <w:pPr>
        <w:autoSpaceDE w:val="0"/>
        <w:autoSpaceDN w:val="0"/>
        <w:adjustRightInd w:val="0"/>
        <w:spacing w:after="0" w:line="360" w:lineRule="auto"/>
        <w:jc w:val="both"/>
        <w:rPr>
          <w:rFonts w:ascii="Arial" w:eastAsia="Times New Roman" w:hAnsi="Arial" w:cs="Arial"/>
          <w:color w:val="000000"/>
          <w:sz w:val="24"/>
          <w:szCs w:val="24"/>
          <w:lang w:eastAsia="pl-PL"/>
        </w:rPr>
      </w:pPr>
      <w:r w:rsidRPr="00491519">
        <w:rPr>
          <w:rFonts w:ascii="Arial" w:eastAsia="Times New Roman" w:hAnsi="Arial" w:cs="Arial"/>
          <w:color w:val="000000"/>
          <w:sz w:val="24"/>
          <w:szCs w:val="24"/>
          <w:lang w:eastAsia="pl-PL"/>
        </w:rPr>
        <w:t>5). Nie udziela się żadnych ustnych i telefonicznych informacji, wyjaśnień czy odpowiedzi na kierowane do zamawiającego zapytania w sprawach wymagających zachowania pisemności postępowania.</w:t>
      </w:r>
    </w:p>
    <w:p w14:paraId="672134D6" w14:textId="77777777" w:rsidR="00402C8F" w:rsidRPr="00491519" w:rsidRDefault="00402C8F" w:rsidP="00E123F9">
      <w:pPr>
        <w:widowControl w:val="0"/>
        <w:suppressAutoHyphens/>
        <w:spacing w:after="0" w:line="360" w:lineRule="auto"/>
        <w:jc w:val="both"/>
        <w:rPr>
          <w:rFonts w:ascii="Arial" w:eastAsia="Lucida Sans Unicode" w:hAnsi="Arial" w:cs="Arial"/>
          <w:color w:val="000000"/>
          <w:sz w:val="24"/>
          <w:szCs w:val="24"/>
        </w:rPr>
      </w:pPr>
    </w:p>
    <w:p w14:paraId="7FF4D0C7" w14:textId="77777777" w:rsidR="00402C8F" w:rsidRPr="00491519" w:rsidRDefault="00402C8F" w:rsidP="00E123F9">
      <w:pPr>
        <w:widowControl w:val="0"/>
        <w:numPr>
          <w:ilvl w:val="1"/>
          <w:numId w:val="8"/>
        </w:numPr>
        <w:suppressAutoHyphens/>
        <w:spacing w:after="0" w:line="360" w:lineRule="auto"/>
        <w:ind w:left="0"/>
        <w:jc w:val="both"/>
        <w:rPr>
          <w:rFonts w:ascii="Arial" w:eastAsia="Lucida Sans Unicode" w:hAnsi="Arial" w:cs="Arial"/>
          <w:color w:val="000000"/>
          <w:sz w:val="24"/>
          <w:szCs w:val="24"/>
        </w:rPr>
      </w:pPr>
      <w:r w:rsidRPr="00491519">
        <w:rPr>
          <w:rFonts w:ascii="Arial" w:eastAsia="Lucida Sans Unicode" w:hAnsi="Arial" w:cs="Arial"/>
          <w:b/>
          <w:color w:val="000000"/>
          <w:sz w:val="24"/>
          <w:szCs w:val="24"/>
        </w:rPr>
        <w:t>Zmiany w treści i modyfikacja SIWZ.</w:t>
      </w:r>
    </w:p>
    <w:p w14:paraId="6DFA56BB" w14:textId="77777777" w:rsidR="00402C8F" w:rsidRPr="00491519" w:rsidRDefault="00402C8F" w:rsidP="00E123F9">
      <w:pPr>
        <w:autoSpaceDE w:val="0"/>
        <w:autoSpaceDN w:val="0"/>
        <w:adjustRightInd w:val="0"/>
        <w:spacing w:after="0" w:line="360" w:lineRule="auto"/>
        <w:jc w:val="both"/>
        <w:rPr>
          <w:rFonts w:ascii="Arial" w:eastAsia="Times New Roman" w:hAnsi="Arial" w:cs="Arial"/>
          <w:color w:val="000000"/>
          <w:sz w:val="24"/>
          <w:szCs w:val="24"/>
          <w:lang w:eastAsia="pl-PL"/>
        </w:rPr>
      </w:pPr>
      <w:bookmarkStart w:id="46" w:name="_Toc195512799"/>
      <w:bookmarkStart w:id="47" w:name="_Toc195513132"/>
      <w:bookmarkStart w:id="48" w:name="_Toc195930995"/>
      <w:bookmarkStart w:id="49" w:name="_Toc195931641"/>
      <w:bookmarkStart w:id="50" w:name="_Toc195940474"/>
      <w:bookmarkStart w:id="51" w:name="_Toc240088931"/>
      <w:bookmarkStart w:id="52" w:name="_Toc269454636"/>
      <w:r w:rsidRPr="00491519">
        <w:rPr>
          <w:rFonts w:ascii="Arial" w:eastAsia="Times New Roman" w:hAnsi="Arial" w:cs="Arial"/>
          <w:color w:val="000000"/>
          <w:sz w:val="24"/>
          <w:szCs w:val="24"/>
          <w:lang w:eastAsia="pl-PL"/>
        </w:rPr>
        <w:t>1). W uzasadnionych przypadkach zamawiający może przed upływem terminu składania ofert zmodyfikować treść specyfikacji istotnych warunków zamówienia.</w:t>
      </w:r>
    </w:p>
    <w:p w14:paraId="37DE2843" w14:textId="3B6F0F9F" w:rsidR="00402C8F" w:rsidRPr="00491519" w:rsidRDefault="00402C8F" w:rsidP="00E123F9">
      <w:pPr>
        <w:autoSpaceDE w:val="0"/>
        <w:autoSpaceDN w:val="0"/>
        <w:adjustRightInd w:val="0"/>
        <w:spacing w:after="0" w:line="360" w:lineRule="auto"/>
        <w:jc w:val="both"/>
        <w:rPr>
          <w:rFonts w:ascii="Arial" w:eastAsia="Times New Roman" w:hAnsi="Arial" w:cs="Arial"/>
          <w:b/>
          <w:bCs/>
          <w:color w:val="FF0000"/>
          <w:sz w:val="24"/>
          <w:szCs w:val="24"/>
          <w:lang w:eastAsia="pl-PL"/>
        </w:rPr>
      </w:pPr>
      <w:r w:rsidRPr="00491519">
        <w:rPr>
          <w:rFonts w:ascii="Arial" w:eastAsia="Times New Roman" w:hAnsi="Arial" w:cs="Arial"/>
          <w:color w:val="000000"/>
          <w:sz w:val="24"/>
          <w:szCs w:val="24"/>
          <w:lang w:eastAsia="pl-PL"/>
        </w:rPr>
        <w:t xml:space="preserve">2). Wprowadzone w ten sposób modyfikacje, uzupełnienia i ustalenia lub zmiany, w tym zmiany terminów, przekazane zostaną wszystkim wykonawcom, którym przekazano specyfikację istotnych warunków zamówienia oraz zamieszczone zostaną na stronie internetowej </w:t>
      </w:r>
      <w:r w:rsidRPr="00491519">
        <w:rPr>
          <w:rFonts w:ascii="Arial" w:eastAsia="Times New Roman" w:hAnsi="Arial" w:cs="Arial"/>
          <w:sz w:val="24"/>
          <w:szCs w:val="24"/>
          <w:lang w:eastAsia="pl-PL"/>
        </w:rPr>
        <w:t xml:space="preserve">BIP Zamawiającego </w:t>
      </w:r>
      <w:r w:rsidRPr="00491519">
        <w:rPr>
          <w:rFonts w:ascii="Arial" w:eastAsia="Times New Roman" w:hAnsi="Arial" w:cs="Arial"/>
          <w:b/>
          <w:sz w:val="24"/>
          <w:szCs w:val="24"/>
          <w:lang w:eastAsia="pl-PL"/>
        </w:rPr>
        <w:t>www.</w:t>
      </w:r>
      <w:r w:rsidR="00412F7E">
        <w:rPr>
          <w:rFonts w:ascii="Arial" w:eastAsia="Times New Roman" w:hAnsi="Arial" w:cs="Arial"/>
          <w:b/>
          <w:sz w:val="24"/>
          <w:szCs w:val="24"/>
          <w:lang w:eastAsia="pl-PL"/>
        </w:rPr>
        <w:t>torzym.pl</w:t>
      </w:r>
      <w:r w:rsidRPr="00491519">
        <w:rPr>
          <w:rFonts w:ascii="Arial" w:eastAsia="Times New Roman" w:hAnsi="Arial" w:cs="Arial"/>
          <w:b/>
          <w:bCs/>
          <w:sz w:val="24"/>
          <w:szCs w:val="24"/>
          <w:lang w:eastAsia="pl-PL"/>
        </w:rPr>
        <w:t xml:space="preserve"> </w:t>
      </w:r>
      <w:r w:rsidRPr="00491519">
        <w:rPr>
          <w:rFonts w:ascii="Arial" w:eastAsia="Times New Roman" w:hAnsi="Arial" w:cs="Arial"/>
          <w:bCs/>
          <w:sz w:val="24"/>
          <w:szCs w:val="24"/>
          <w:lang w:eastAsia="pl-PL"/>
        </w:rPr>
        <w:t>w zakładce</w:t>
      </w:r>
      <w:r w:rsidRPr="00491519">
        <w:rPr>
          <w:rFonts w:ascii="Arial" w:eastAsia="Times New Roman" w:hAnsi="Arial" w:cs="Arial"/>
          <w:b/>
          <w:bCs/>
          <w:sz w:val="24"/>
          <w:szCs w:val="24"/>
          <w:lang w:eastAsia="pl-PL"/>
        </w:rPr>
        <w:t xml:space="preserve"> Zamówienia Publiczne - w ogłoszeniu o zamówieniu.</w:t>
      </w:r>
    </w:p>
    <w:p w14:paraId="60BB7492" w14:textId="77777777" w:rsidR="00402C8F" w:rsidRPr="00491519" w:rsidRDefault="00402C8F" w:rsidP="00E123F9">
      <w:pPr>
        <w:autoSpaceDE w:val="0"/>
        <w:autoSpaceDN w:val="0"/>
        <w:adjustRightInd w:val="0"/>
        <w:spacing w:after="0" w:line="360" w:lineRule="auto"/>
        <w:jc w:val="both"/>
        <w:rPr>
          <w:rFonts w:ascii="Arial" w:eastAsia="Times New Roman" w:hAnsi="Arial" w:cs="Arial"/>
          <w:sz w:val="24"/>
          <w:szCs w:val="24"/>
          <w:lang w:eastAsia="pl-PL"/>
        </w:rPr>
      </w:pPr>
      <w:r w:rsidRPr="00491519">
        <w:rPr>
          <w:rFonts w:ascii="Arial" w:eastAsia="Times New Roman" w:hAnsi="Arial" w:cs="Arial"/>
          <w:sz w:val="24"/>
          <w:szCs w:val="24"/>
          <w:lang w:eastAsia="pl-PL"/>
        </w:rPr>
        <w:t>3). 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14:paraId="1273E3E7" w14:textId="77777777" w:rsidR="00402C8F" w:rsidRPr="00491519" w:rsidRDefault="00402C8F" w:rsidP="00E123F9">
      <w:pPr>
        <w:autoSpaceDE w:val="0"/>
        <w:autoSpaceDN w:val="0"/>
        <w:adjustRightInd w:val="0"/>
        <w:spacing w:after="0" w:line="360" w:lineRule="auto"/>
        <w:jc w:val="both"/>
        <w:rPr>
          <w:rFonts w:ascii="Arial" w:eastAsia="Times New Roman" w:hAnsi="Arial" w:cs="Arial"/>
          <w:sz w:val="24"/>
          <w:szCs w:val="24"/>
          <w:lang w:eastAsia="pl-PL"/>
        </w:rPr>
      </w:pPr>
      <w:r w:rsidRPr="00491519">
        <w:rPr>
          <w:rFonts w:ascii="Arial" w:eastAsia="Times New Roman" w:hAnsi="Arial" w:cs="Arial"/>
          <w:sz w:val="24"/>
          <w:szCs w:val="24"/>
          <w:lang w:eastAsia="pl-PL"/>
        </w:rPr>
        <w:t>4). Jeżeli wprowadzona modyfikacja treści specyfikacji nie prowadzi do zmiany treści ogłoszenia zamawiający może przedłużyć termin składania ofert o czas niezbędny na wprowadzenie zmian w ofertach, jeżeli będzie to niezbędne.</w:t>
      </w:r>
    </w:p>
    <w:p w14:paraId="02FAC6C0" w14:textId="77777777" w:rsidR="00402C8F" w:rsidRPr="00491519" w:rsidRDefault="00402C8F" w:rsidP="00E123F9">
      <w:pPr>
        <w:autoSpaceDE w:val="0"/>
        <w:autoSpaceDN w:val="0"/>
        <w:adjustRightInd w:val="0"/>
        <w:spacing w:after="0" w:line="360" w:lineRule="auto"/>
        <w:jc w:val="both"/>
        <w:rPr>
          <w:rFonts w:ascii="Arial" w:eastAsia="Times New Roman" w:hAnsi="Arial" w:cs="Arial"/>
          <w:sz w:val="24"/>
          <w:szCs w:val="24"/>
          <w:lang w:eastAsia="pl-PL"/>
        </w:rPr>
      </w:pPr>
      <w:r w:rsidRPr="00491519">
        <w:rPr>
          <w:rFonts w:ascii="Arial" w:eastAsia="Times New Roman" w:hAnsi="Arial" w:cs="Arial"/>
          <w:sz w:val="24"/>
          <w:szCs w:val="24"/>
          <w:lang w:eastAsia="pl-PL"/>
        </w:rPr>
        <w:t>5). Jeżeli wprowadzona modyfikacja treści specyfikacji prowadzi do zmiany treści ogłoszenia Zamawiający zamieści w Biuletynie Zamówień Publicznych „</w:t>
      </w:r>
      <w:r w:rsidRPr="00491519">
        <w:rPr>
          <w:rFonts w:ascii="Arial" w:eastAsia="Times New Roman" w:hAnsi="Arial" w:cs="Arial"/>
          <w:i/>
          <w:iCs/>
          <w:sz w:val="24"/>
          <w:szCs w:val="24"/>
          <w:lang w:eastAsia="pl-PL"/>
        </w:rPr>
        <w:t>ogłoszenie o zmianie głoszenia zamieszczonego w Biuletynie Zamówień Publicznych</w:t>
      </w:r>
      <w:r w:rsidRPr="00491519">
        <w:rPr>
          <w:rFonts w:ascii="Arial" w:eastAsia="Times New Roman" w:hAnsi="Arial" w:cs="Arial"/>
          <w:sz w:val="24"/>
          <w:szCs w:val="24"/>
          <w:lang w:eastAsia="pl-PL"/>
        </w:rPr>
        <w:t>", przedłużając jednocześnie termin składania ofert o czas niezbędny na wprowadzenie zmian w ofertach, jeżeli spełnione zostaną przesłanki określone w art. 12a ust. 1 lub 2 Prawa zamówień publicznych.</w:t>
      </w:r>
    </w:p>
    <w:p w14:paraId="69A75F35" w14:textId="270D2040" w:rsidR="00402C8F" w:rsidRPr="00491519" w:rsidRDefault="00402C8F" w:rsidP="00E123F9">
      <w:pPr>
        <w:autoSpaceDE w:val="0"/>
        <w:autoSpaceDN w:val="0"/>
        <w:adjustRightInd w:val="0"/>
        <w:spacing w:after="0" w:line="360" w:lineRule="auto"/>
        <w:jc w:val="both"/>
        <w:rPr>
          <w:rFonts w:ascii="Arial" w:eastAsia="Times New Roman" w:hAnsi="Arial" w:cs="Arial"/>
          <w:b/>
          <w:bCs/>
          <w:color w:val="FF0000"/>
          <w:sz w:val="24"/>
          <w:szCs w:val="24"/>
          <w:lang w:eastAsia="pl-PL"/>
        </w:rPr>
      </w:pPr>
      <w:r w:rsidRPr="00491519">
        <w:rPr>
          <w:rFonts w:ascii="Arial" w:eastAsia="Times New Roman" w:hAnsi="Arial" w:cs="Arial"/>
          <w:sz w:val="24"/>
          <w:szCs w:val="24"/>
          <w:lang w:eastAsia="pl-PL"/>
        </w:rPr>
        <w:t>6). Niezwłocznie po zamieszczeniu w Biuletynie Zamówień Publicznych „</w:t>
      </w:r>
      <w:r w:rsidRPr="00491519">
        <w:rPr>
          <w:rFonts w:ascii="Arial" w:eastAsia="Times New Roman" w:hAnsi="Arial" w:cs="Arial"/>
          <w:i/>
          <w:iCs/>
          <w:sz w:val="24"/>
          <w:szCs w:val="24"/>
          <w:lang w:eastAsia="pl-PL"/>
        </w:rPr>
        <w:t xml:space="preserve">ogłoszenia o zmianie ogłoszenia zamieszczonego w Biuletynie Zamówień Publicznych </w:t>
      </w:r>
      <w:r w:rsidRPr="00491519">
        <w:rPr>
          <w:rFonts w:ascii="Arial" w:eastAsia="Times New Roman" w:hAnsi="Arial" w:cs="Arial"/>
          <w:sz w:val="24"/>
          <w:szCs w:val="24"/>
          <w:lang w:eastAsia="pl-PL"/>
        </w:rPr>
        <w:t xml:space="preserve">zamawiający zamieści informację o zmianach na tablicy ogłoszeń oraz na stronie internetowej BIP Zamawiającego </w:t>
      </w:r>
      <w:r w:rsidRPr="00491519">
        <w:rPr>
          <w:rFonts w:ascii="Arial" w:eastAsia="Times New Roman" w:hAnsi="Arial" w:cs="Arial"/>
          <w:b/>
          <w:sz w:val="24"/>
          <w:szCs w:val="24"/>
          <w:lang w:eastAsia="pl-PL"/>
        </w:rPr>
        <w:t>www.</w:t>
      </w:r>
      <w:r w:rsidR="00412F7E">
        <w:rPr>
          <w:rFonts w:ascii="Arial" w:eastAsia="Times New Roman" w:hAnsi="Arial" w:cs="Arial"/>
          <w:b/>
          <w:sz w:val="24"/>
          <w:szCs w:val="24"/>
          <w:lang w:eastAsia="pl-PL"/>
        </w:rPr>
        <w:t>torzym.pl</w:t>
      </w:r>
      <w:r w:rsidRPr="00491519">
        <w:rPr>
          <w:rFonts w:ascii="Arial" w:eastAsia="Times New Roman" w:hAnsi="Arial" w:cs="Arial"/>
          <w:b/>
          <w:bCs/>
          <w:sz w:val="24"/>
          <w:szCs w:val="24"/>
          <w:lang w:eastAsia="pl-PL"/>
        </w:rPr>
        <w:t xml:space="preserve"> </w:t>
      </w:r>
      <w:r w:rsidRPr="00491519">
        <w:rPr>
          <w:rFonts w:ascii="Arial" w:eastAsia="Times New Roman" w:hAnsi="Arial" w:cs="Arial"/>
          <w:bCs/>
          <w:sz w:val="24"/>
          <w:szCs w:val="24"/>
          <w:lang w:eastAsia="pl-PL"/>
        </w:rPr>
        <w:t>w zakładce</w:t>
      </w:r>
      <w:r w:rsidRPr="00491519">
        <w:rPr>
          <w:rFonts w:ascii="Arial" w:eastAsia="Times New Roman" w:hAnsi="Arial" w:cs="Arial"/>
          <w:b/>
          <w:bCs/>
          <w:sz w:val="24"/>
          <w:szCs w:val="24"/>
          <w:lang w:eastAsia="pl-PL"/>
        </w:rPr>
        <w:t xml:space="preserve"> Zamówienia Publiczne - w ogłoszeniu o zamówieniu.</w:t>
      </w:r>
    </w:p>
    <w:p w14:paraId="54FC5B95" w14:textId="77777777" w:rsidR="00402C8F" w:rsidRPr="00491519" w:rsidRDefault="00402C8F" w:rsidP="00E123F9">
      <w:pPr>
        <w:autoSpaceDE w:val="0"/>
        <w:autoSpaceDN w:val="0"/>
        <w:adjustRightInd w:val="0"/>
        <w:spacing w:after="0" w:line="360" w:lineRule="auto"/>
        <w:jc w:val="both"/>
        <w:rPr>
          <w:rFonts w:ascii="Arial" w:eastAsia="Lucida Sans Unicode" w:hAnsi="Arial" w:cs="Arial"/>
          <w:b/>
          <w:color w:val="FF0000"/>
          <w:sz w:val="24"/>
          <w:szCs w:val="24"/>
        </w:rPr>
      </w:pPr>
    </w:p>
    <w:p w14:paraId="7052401D" w14:textId="77777777" w:rsidR="00402C8F" w:rsidRPr="00491519" w:rsidRDefault="00402C8F" w:rsidP="00E123F9">
      <w:pPr>
        <w:widowControl w:val="0"/>
        <w:numPr>
          <w:ilvl w:val="0"/>
          <w:numId w:val="8"/>
        </w:numPr>
        <w:suppressAutoHyphens/>
        <w:spacing w:after="0" w:line="360" w:lineRule="auto"/>
        <w:ind w:left="0"/>
        <w:jc w:val="both"/>
        <w:outlineLvl w:val="0"/>
        <w:rPr>
          <w:rFonts w:ascii="Arial" w:eastAsia="Lucida Sans Unicode" w:hAnsi="Arial" w:cs="Arial"/>
          <w:b/>
          <w:sz w:val="24"/>
          <w:szCs w:val="24"/>
        </w:rPr>
      </w:pPr>
      <w:r w:rsidRPr="00491519">
        <w:rPr>
          <w:rFonts w:ascii="Arial" w:eastAsia="Lucida Sans Unicode" w:hAnsi="Arial" w:cs="Arial"/>
          <w:b/>
          <w:color w:val="000000"/>
          <w:sz w:val="24"/>
          <w:szCs w:val="24"/>
        </w:rPr>
        <w:t>Zebranie Wykonawców.</w:t>
      </w:r>
      <w:bookmarkStart w:id="53" w:name="_Toc239733990"/>
      <w:bookmarkStart w:id="54" w:name="_Toc240088932"/>
      <w:bookmarkStart w:id="55" w:name="_Toc265055737"/>
      <w:bookmarkStart w:id="56" w:name="_Toc269454637"/>
      <w:bookmarkEnd w:id="46"/>
      <w:bookmarkEnd w:id="47"/>
      <w:bookmarkEnd w:id="48"/>
      <w:bookmarkEnd w:id="49"/>
      <w:bookmarkEnd w:id="50"/>
      <w:bookmarkEnd w:id="51"/>
      <w:bookmarkEnd w:id="52"/>
    </w:p>
    <w:p w14:paraId="1E728256" w14:textId="77777777" w:rsidR="00402C8F" w:rsidRPr="00491519" w:rsidRDefault="00402C8F" w:rsidP="00E123F9">
      <w:pPr>
        <w:suppressAutoHyphens/>
        <w:spacing w:after="0" w:line="360" w:lineRule="auto"/>
        <w:jc w:val="both"/>
        <w:outlineLvl w:val="0"/>
        <w:rPr>
          <w:rFonts w:ascii="Arial" w:eastAsia="Lucida Sans Unicode" w:hAnsi="Arial" w:cs="Arial"/>
          <w:sz w:val="24"/>
          <w:szCs w:val="24"/>
        </w:rPr>
      </w:pPr>
      <w:r w:rsidRPr="00491519">
        <w:rPr>
          <w:rFonts w:ascii="Arial" w:eastAsia="Lucida Sans Unicode" w:hAnsi="Arial" w:cs="Arial"/>
          <w:sz w:val="24"/>
          <w:szCs w:val="24"/>
        </w:rPr>
        <w:t>Zamawiający nie przewiduje zorganizowania zebrania Wykonawców w celu wyjaśnienia wątpliwości dotyczących treści SIWZ</w:t>
      </w:r>
      <w:bookmarkStart w:id="57" w:name="_Toc195512801"/>
      <w:bookmarkStart w:id="58" w:name="_Toc195513134"/>
      <w:bookmarkStart w:id="59" w:name="_Toc195930997"/>
      <w:bookmarkStart w:id="60" w:name="_Toc195931643"/>
      <w:bookmarkStart w:id="61" w:name="_Toc195940476"/>
      <w:bookmarkStart w:id="62" w:name="_Toc240088934"/>
      <w:bookmarkStart w:id="63" w:name="_Toc269454638"/>
      <w:bookmarkEnd w:id="53"/>
      <w:bookmarkEnd w:id="54"/>
      <w:bookmarkEnd w:id="55"/>
      <w:bookmarkEnd w:id="56"/>
    </w:p>
    <w:p w14:paraId="29FEE301" w14:textId="77777777" w:rsidR="00402C8F" w:rsidRPr="00491519" w:rsidRDefault="00402C8F" w:rsidP="00E123F9">
      <w:pPr>
        <w:suppressAutoHyphens/>
        <w:spacing w:after="0" w:line="360" w:lineRule="auto"/>
        <w:jc w:val="both"/>
        <w:outlineLvl w:val="0"/>
        <w:rPr>
          <w:rFonts w:ascii="Arial" w:eastAsia="Lucida Sans Unicode" w:hAnsi="Arial" w:cs="Arial"/>
          <w:b/>
          <w:sz w:val="24"/>
          <w:szCs w:val="24"/>
        </w:rPr>
      </w:pPr>
    </w:p>
    <w:p w14:paraId="325754F6" w14:textId="77777777" w:rsidR="00402C8F" w:rsidRPr="00491519" w:rsidRDefault="00402C8F" w:rsidP="00E123F9">
      <w:pPr>
        <w:widowControl w:val="0"/>
        <w:numPr>
          <w:ilvl w:val="0"/>
          <w:numId w:val="8"/>
        </w:numPr>
        <w:suppressAutoHyphens/>
        <w:spacing w:after="0" w:line="360" w:lineRule="auto"/>
        <w:ind w:left="0"/>
        <w:jc w:val="both"/>
        <w:outlineLvl w:val="0"/>
        <w:rPr>
          <w:rFonts w:ascii="Arial" w:eastAsia="Lucida Sans Unicode" w:hAnsi="Arial" w:cs="Arial"/>
          <w:b/>
          <w:sz w:val="24"/>
          <w:szCs w:val="24"/>
        </w:rPr>
      </w:pPr>
      <w:r w:rsidRPr="00491519">
        <w:rPr>
          <w:rFonts w:ascii="Arial" w:eastAsia="Lucida Sans Unicode" w:hAnsi="Arial" w:cs="Arial"/>
          <w:b/>
          <w:color w:val="000000"/>
          <w:sz w:val="24"/>
          <w:szCs w:val="24"/>
        </w:rPr>
        <w:t>Osoby uprawnione do porozumiewania się Wykonawcami.</w:t>
      </w:r>
      <w:bookmarkEnd w:id="57"/>
      <w:bookmarkEnd w:id="58"/>
      <w:bookmarkEnd w:id="59"/>
      <w:bookmarkEnd w:id="60"/>
      <w:bookmarkEnd w:id="61"/>
      <w:bookmarkEnd w:id="62"/>
      <w:bookmarkEnd w:id="63"/>
    </w:p>
    <w:p w14:paraId="5B6332AA" w14:textId="5BF3160D" w:rsidR="00402C8F" w:rsidRPr="00491519" w:rsidRDefault="00402C8F" w:rsidP="00E123F9">
      <w:pPr>
        <w:suppressAutoHyphens/>
        <w:spacing w:after="0" w:line="360" w:lineRule="auto"/>
        <w:jc w:val="both"/>
        <w:outlineLvl w:val="0"/>
        <w:rPr>
          <w:rFonts w:ascii="Arial" w:eastAsia="Lucida Sans Unicode" w:hAnsi="Arial" w:cs="Arial"/>
          <w:color w:val="FF0000"/>
          <w:sz w:val="24"/>
          <w:szCs w:val="24"/>
        </w:rPr>
      </w:pPr>
      <w:r w:rsidRPr="00491519">
        <w:rPr>
          <w:rFonts w:ascii="Arial" w:eastAsia="Lucida Sans Unicode" w:hAnsi="Arial" w:cs="Arial"/>
          <w:color w:val="000000"/>
          <w:sz w:val="24"/>
          <w:szCs w:val="24"/>
        </w:rPr>
        <w:t>Osobami upoważnionymi do porozumiewania się z Wykonaw</w:t>
      </w:r>
      <w:bookmarkStart w:id="64" w:name="_Toc195512802"/>
      <w:bookmarkStart w:id="65" w:name="_Toc195513135"/>
      <w:bookmarkStart w:id="66" w:name="_Toc195930998"/>
      <w:bookmarkStart w:id="67" w:name="_Toc195931644"/>
      <w:bookmarkStart w:id="68" w:name="_Toc195940477"/>
      <w:bookmarkStart w:id="69" w:name="_Toc240088935"/>
      <w:bookmarkStart w:id="70" w:name="_Toc269454639"/>
      <w:r w:rsidRPr="00491519">
        <w:rPr>
          <w:rFonts w:ascii="Arial" w:eastAsia="Lucida Sans Unicode" w:hAnsi="Arial" w:cs="Arial"/>
          <w:color w:val="000000"/>
          <w:sz w:val="24"/>
          <w:szCs w:val="24"/>
        </w:rPr>
        <w:t xml:space="preserve">cami jest </w:t>
      </w:r>
      <w:r w:rsidR="00412F7E">
        <w:rPr>
          <w:rFonts w:ascii="Arial" w:eastAsia="Lucida Sans Unicode" w:hAnsi="Arial" w:cs="Arial"/>
          <w:sz w:val="24"/>
          <w:szCs w:val="24"/>
        </w:rPr>
        <w:t>Stanisław Stanulewicz</w:t>
      </w:r>
      <w:r w:rsidRPr="00491519">
        <w:rPr>
          <w:rFonts w:ascii="Arial" w:eastAsia="Lucida Sans Unicode" w:hAnsi="Arial" w:cs="Arial"/>
          <w:sz w:val="24"/>
          <w:szCs w:val="24"/>
        </w:rPr>
        <w:t xml:space="preserve"> tel. </w:t>
      </w:r>
      <w:r w:rsidR="00412F7E">
        <w:rPr>
          <w:rFonts w:ascii="Arial" w:eastAsia="Lucida Sans Unicode" w:hAnsi="Arial" w:cs="Arial"/>
          <w:sz w:val="24"/>
          <w:szCs w:val="24"/>
        </w:rPr>
        <w:t>68 341 6219</w:t>
      </w:r>
      <w:r w:rsidRPr="00491519">
        <w:rPr>
          <w:rFonts w:ascii="Arial" w:eastAsia="Lucida Sans Unicode" w:hAnsi="Arial" w:cs="Arial"/>
          <w:sz w:val="24"/>
          <w:szCs w:val="24"/>
        </w:rPr>
        <w:t xml:space="preserve"> w godzinach pracy urzędu.</w:t>
      </w:r>
    </w:p>
    <w:p w14:paraId="079B80AC" w14:textId="77777777" w:rsidR="00402C8F" w:rsidRPr="00491519" w:rsidRDefault="00402C8F" w:rsidP="00E123F9">
      <w:pPr>
        <w:suppressAutoHyphens/>
        <w:spacing w:after="0" w:line="360" w:lineRule="auto"/>
        <w:jc w:val="both"/>
        <w:outlineLvl w:val="0"/>
        <w:rPr>
          <w:rFonts w:ascii="Arial" w:eastAsia="Lucida Sans Unicode" w:hAnsi="Arial" w:cs="Arial"/>
          <w:b/>
          <w:color w:val="FF0000"/>
          <w:sz w:val="24"/>
          <w:szCs w:val="24"/>
        </w:rPr>
      </w:pPr>
    </w:p>
    <w:p w14:paraId="73A402F3" w14:textId="77777777" w:rsidR="00402C8F" w:rsidRPr="00491519" w:rsidRDefault="00402C8F" w:rsidP="00E123F9">
      <w:pPr>
        <w:widowControl w:val="0"/>
        <w:numPr>
          <w:ilvl w:val="0"/>
          <w:numId w:val="8"/>
        </w:numPr>
        <w:suppressAutoHyphens/>
        <w:spacing w:after="0" w:line="360" w:lineRule="auto"/>
        <w:ind w:left="0"/>
        <w:jc w:val="both"/>
        <w:outlineLvl w:val="0"/>
        <w:rPr>
          <w:rFonts w:ascii="Arial" w:eastAsia="Lucida Sans Unicode" w:hAnsi="Arial" w:cs="Arial"/>
          <w:b/>
          <w:sz w:val="24"/>
          <w:szCs w:val="24"/>
        </w:rPr>
      </w:pPr>
      <w:r w:rsidRPr="00491519">
        <w:rPr>
          <w:rFonts w:ascii="Arial" w:eastAsia="Lucida Sans Unicode" w:hAnsi="Arial" w:cs="Arial"/>
          <w:b/>
          <w:color w:val="000000"/>
          <w:sz w:val="24"/>
          <w:szCs w:val="24"/>
        </w:rPr>
        <w:t>Miejsce, termin i sposób składania ofert.</w:t>
      </w:r>
      <w:bookmarkEnd w:id="64"/>
      <w:bookmarkEnd w:id="65"/>
      <w:bookmarkEnd w:id="66"/>
      <w:bookmarkEnd w:id="67"/>
      <w:bookmarkEnd w:id="68"/>
      <w:bookmarkEnd w:id="69"/>
      <w:bookmarkEnd w:id="70"/>
    </w:p>
    <w:p w14:paraId="76121484" w14:textId="7DA07235" w:rsidR="00402C8F" w:rsidRPr="00491519" w:rsidRDefault="00402C8F" w:rsidP="00E123F9">
      <w:pPr>
        <w:widowControl w:val="0"/>
        <w:numPr>
          <w:ilvl w:val="0"/>
          <w:numId w:val="9"/>
        </w:numPr>
        <w:suppressAutoHyphens/>
        <w:spacing w:after="0" w:line="360" w:lineRule="auto"/>
        <w:ind w:left="0" w:hanging="284"/>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 xml:space="preserve">Oferty należy składać w siedzibie Zamawiającego w </w:t>
      </w:r>
      <w:r w:rsidRPr="00491519">
        <w:rPr>
          <w:rFonts w:ascii="Arial" w:eastAsia="Lucida Sans Unicode" w:hAnsi="Arial" w:cs="Arial"/>
          <w:b/>
          <w:color w:val="000000"/>
          <w:sz w:val="24"/>
          <w:szCs w:val="24"/>
        </w:rPr>
        <w:t xml:space="preserve">Urzędzie </w:t>
      </w:r>
      <w:r w:rsidR="00412F7E">
        <w:rPr>
          <w:rFonts w:ascii="Arial" w:eastAsia="Lucida Sans Unicode" w:hAnsi="Arial" w:cs="Arial"/>
          <w:b/>
          <w:color w:val="000000"/>
          <w:sz w:val="24"/>
          <w:szCs w:val="24"/>
        </w:rPr>
        <w:t>Miejskim</w:t>
      </w:r>
      <w:r w:rsidRPr="00491519">
        <w:rPr>
          <w:rFonts w:ascii="Arial" w:eastAsia="Lucida Sans Unicode" w:hAnsi="Arial" w:cs="Arial"/>
          <w:b/>
          <w:color w:val="000000"/>
          <w:sz w:val="24"/>
          <w:szCs w:val="24"/>
        </w:rPr>
        <w:t xml:space="preserve"> w </w:t>
      </w:r>
      <w:r w:rsidR="00412F7E">
        <w:rPr>
          <w:rFonts w:ascii="Arial" w:eastAsia="Lucida Sans Unicode" w:hAnsi="Arial" w:cs="Arial"/>
          <w:b/>
          <w:color w:val="000000"/>
          <w:sz w:val="24"/>
          <w:szCs w:val="24"/>
        </w:rPr>
        <w:t>Torzymiu</w:t>
      </w:r>
      <w:r w:rsidRPr="00491519">
        <w:rPr>
          <w:rFonts w:ascii="Arial" w:eastAsia="Lucida Sans Unicode" w:hAnsi="Arial" w:cs="Arial"/>
          <w:b/>
          <w:color w:val="000000"/>
          <w:sz w:val="24"/>
          <w:szCs w:val="24"/>
        </w:rPr>
        <w:t xml:space="preserve">, ul. </w:t>
      </w:r>
      <w:r w:rsidR="00412F7E">
        <w:rPr>
          <w:rFonts w:ascii="Arial" w:eastAsia="Lucida Sans Unicode" w:hAnsi="Arial" w:cs="Arial"/>
          <w:b/>
          <w:color w:val="000000"/>
          <w:sz w:val="24"/>
          <w:szCs w:val="24"/>
        </w:rPr>
        <w:t>Wojska Polskiego 32</w:t>
      </w:r>
      <w:r w:rsidRPr="00491519">
        <w:rPr>
          <w:rFonts w:ascii="Arial" w:eastAsia="Lucida Sans Unicode" w:hAnsi="Arial" w:cs="Arial"/>
          <w:b/>
          <w:color w:val="000000"/>
          <w:sz w:val="24"/>
          <w:szCs w:val="24"/>
        </w:rPr>
        <w:t xml:space="preserve"> pok. </w:t>
      </w:r>
      <w:r w:rsidR="00412F7E">
        <w:rPr>
          <w:rFonts w:ascii="Arial" w:eastAsia="Lucida Sans Unicode" w:hAnsi="Arial" w:cs="Arial"/>
          <w:b/>
          <w:color w:val="000000"/>
          <w:sz w:val="24"/>
          <w:szCs w:val="24"/>
        </w:rPr>
        <w:t>14</w:t>
      </w:r>
      <w:r w:rsidRPr="00491519">
        <w:rPr>
          <w:rFonts w:ascii="Arial" w:eastAsia="Lucida Sans Unicode" w:hAnsi="Arial" w:cs="Arial"/>
          <w:b/>
          <w:color w:val="000000"/>
          <w:sz w:val="24"/>
          <w:szCs w:val="24"/>
        </w:rPr>
        <w:t xml:space="preserve"> (sekretariat) </w:t>
      </w:r>
      <w:r w:rsidRPr="00491519">
        <w:rPr>
          <w:rFonts w:ascii="Arial" w:eastAsia="Lucida Sans Unicode" w:hAnsi="Arial" w:cs="Arial"/>
          <w:color w:val="000000"/>
          <w:sz w:val="24"/>
          <w:szCs w:val="24"/>
        </w:rPr>
        <w:t xml:space="preserve">w nieprzekraczalnym terminie </w:t>
      </w:r>
      <w:r w:rsidRPr="00491519">
        <w:rPr>
          <w:rFonts w:ascii="Arial" w:eastAsia="Lucida Sans Unicode" w:hAnsi="Arial" w:cs="Arial"/>
          <w:b/>
          <w:sz w:val="24"/>
          <w:szCs w:val="24"/>
        </w:rPr>
        <w:t xml:space="preserve">do dnia </w:t>
      </w:r>
      <w:r w:rsidR="003923C2">
        <w:rPr>
          <w:rFonts w:ascii="Arial" w:eastAsia="Lucida Sans Unicode" w:hAnsi="Arial" w:cs="Arial"/>
          <w:b/>
          <w:sz w:val="24"/>
          <w:szCs w:val="24"/>
        </w:rPr>
        <w:t>11</w:t>
      </w:r>
      <w:r w:rsidRPr="00491519">
        <w:rPr>
          <w:rFonts w:ascii="Arial" w:eastAsia="Lucida Sans Unicode" w:hAnsi="Arial" w:cs="Arial"/>
          <w:b/>
          <w:sz w:val="24"/>
          <w:szCs w:val="24"/>
        </w:rPr>
        <w:t>.1</w:t>
      </w:r>
      <w:r w:rsidR="003923C2">
        <w:rPr>
          <w:rFonts w:ascii="Arial" w:eastAsia="Lucida Sans Unicode" w:hAnsi="Arial" w:cs="Arial"/>
          <w:b/>
          <w:sz w:val="24"/>
          <w:szCs w:val="24"/>
        </w:rPr>
        <w:t>2</w:t>
      </w:r>
      <w:r w:rsidRPr="00491519">
        <w:rPr>
          <w:rFonts w:ascii="Arial" w:eastAsia="Lucida Sans Unicode" w:hAnsi="Arial" w:cs="Arial"/>
          <w:b/>
          <w:sz w:val="24"/>
          <w:szCs w:val="24"/>
        </w:rPr>
        <w:t>.2020 r.  do godz. 1</w:t>
      </w:r>
      <w:r w:rsidR="00945E2F">
        <w:rPr>
          <w:rFonts w:ascii="Arial" w:eastAsia="Lucida Sans Unicode" w:hAnsi="Arial" w:cs="Arial"/>
          <w:b/>
          <w:sz w:val="24"/>
          <w:szCs w:val="24"/>
        </w:rPr>
        <w:t>2</w:t>
      </w:r>
      <w:r w:rsidRPr="00491519">
        <w:rPr>
          <w:rFonts w:ascii="Arial" w:eastAsia="Lucida Sans Unicode" w:hAnsi="Arial" w:cs="Arial"/>
          <w:b/>
          <w:sz w:val="24"/>
          <w:szCs w:val="24"/>
        </w:rPr>
        <w:t>:00</w:t>
      </w:r>
    </w:p>
    <w:p w14:paraId="2EAA100E" w14:textId="77777777" w:rsidR="00402C8F" w:rsidRPr="00491519" w:rsidRDefault="00402C8F" w:rsidP="00E123F9">
      <w:pPr>
        <w:widowControl w:val="0"/>
        <w:numPr>
          <w:ilvl w:val="0"/>
          <w:numId w:val="9"/>
        </w:numPr>
        <w:suppressAutoHyphens/>
        <w:spacing w:after="0" w:line="360" w:lineRule="auto"/>
        <w:ind w:left="0" w:hanging="284"/>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Oferty, które zostaną złożone po terminie Zamawiający niezwłocznie zwróci Wykonawcom.</w:t>
      </w:r>
    </w:p>
    <w:p w14:paraId="447A0277" w14:textId="7C61C8BD" w:rsidR="00402C8F" w:rsidRPr="00412F7E" w:rsidRDefault="00402C8F" w:rsidP="00412F7E">
      <w:pPr>
        <w:widowControl w:val="0"/>
        <w:numPr>
          <w:ilvl w:val="0"/>
          <w:numId w:val="9"/>
        </w:numPr>
        <w:suppressAutoHyphens/>
        <w:spacing w:after="0" w:line="360" w:lineRule="auto"/>
        <w:ind w:left="0" w:hanging="284"/>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Oferty należy składać w nieprzezroczystej, zabezpieczonej przed otwarciem kopercie (paczce). Kopertę</w:t>
      </w:r>
      <w:r w:rsidR="00412F7E">
        <w:rPr>
          <w:rFonts w:ascii="Arial" w:eastAsia="Lucida Sans Unicode" w:hAnsi="Arial" w:cs="Arial"/>
          <w:color w:val="000000"/>
          <w:sz w:val="24"/>
          <w:szCs w:val="24"/>
        </w:rPr>
        <w:t xml:space="preserve"> </w:t>
      </w:r>
      <w:r w:rsidRPr="00412F7E">
        <w:rPr>
          <w:rFonts w:ascii="Arial" w:eastAsia="Lucida Sans Unicode" w:hAnsi="Arial" w:cs="Arial"/>
          <w:color w:val="000000"/>
          <w:sz w:val="24"/>
          <w:szCs w:val="24"/>
        </w:rPr>
        <w:t>należy opisać następująco:</w:t>
      </w:r>
    </w:p>
    <w:p w14:paraId="17BD6CD2" w14:textId="3160EBB4" w:rsidR="00402C8F" w:rsidRPr="00491519" w:rsidRDefault="00402C8F" w:rsidP="00E123F9">
      <w:pPr>
        <w:widowControl w:val="0"/>
        <w:suppressAutoHyphens/>
        <w:spacing w:after="0" w:line="360" w:lineRule="auto"/>
        <w:ind w:hanging="284"/>
        <w:jc w:val="center"/>
        <w:rPr>
          <w:rFonts w:ascii="Arial" w:eastAsia="Lucida Sans Unicode" w:hAnsi="Arial" w:cs="Arial"/>
          <w:b/>
          <w:color w:val="000000"/>
          <w:sz w:val="24"/>
          <w:szCs w:val="24"/>
        </w:rPr>
      </w:pPr>
      <w:r w:rsidRPr="00491519">
        <w:rPr>
          <w:rFonts w:ascii="Arial" w:eastAsia="Lucida Sans Unicode" w:hAnsi="Arial" w:cs="Arial"/>
          <w:b/>
          <w:color w:val="000000"/>
          <w:sz w:val="24"/>
          <w:szCs w:val="24"/>
        </w:rPr>
        <w:t>Urz</w:t>
      </w:r>
      <w:r w:rsidR="00412F7E">
        <w:rPr>
          <w:rFonts w:ascii="Arial" w:eastAsia="Lucida Sans Unicode" w:hAnsi="Arial" w:cs="Arial"/>
          <w:b/>
          <w:color w:val="000000"/>
          <w:sz w:val="24"/>
          <w:szCs w:val="24"/>
        </w:rPr>
        <w:t>ąd</w:t>
      </w:r>
      <w:r w:rsidRPr="00491519">
        <w:rPr>
          <w:rFonts w:ascii="Arial" w:eastAsia="Lucida Sans Unicode" w:hAnsi="Arial" w:cs="Arial"/>
          <w:b/>
          <w:color w:val="000000"/>
          <w:sz w:val="24"/>
          <w:szCs w:val="24"/>
        </w:rPr>
        <w:t xml:space="preserve"> </w:t>
      </w:r>
      <w:r w:rsidR="00412F7E">
        <w:rPr>
          <w:rFonts w:ascii="Arial" w:eastAsia="Lucida Sans Unicode" w:hAnsi="Arial" w:cs="Arial"/>
          <w:b/>
          <w:color w:val="000000"/>
          <w:sz w:val="24"/>
          <w:szCs w:val="24"/>
        </w:rPr>
        <w:t>Miejski</w:t>
      </w:r>
      <w:r w:rsidRPr="00491519">
        <w:rPr>
          <w:rFonts w:ascii="Arial" w:eastAsia="Lucida Sans Unicode" w:hAnsi="Arial" w:cs="Arial"/>
          <w:b/>
          <w:color w:val="000000"/>
          <w:sz w:val="24"/>
          <w:szCs w:val="24"/>
        </w:rPr>
        <w:t xml:space="preserve"> w </w:t>
      </w:r>
      <w:r w:rsidR="00412F7E">
        <w:rPr>
          <w:rFonts w:ascii="Arial" w:eastAsia="Lucida Sans Unicode" w:hAnsi="Arial" w:cs="Arial"/>
          <w:b/>
          <w:color w:val="000000"/>
          <w:sz w:val="24"/>
          <w:szCs w:val="24"/>
        </w:rPr>
        <w:t>Torzymiu</w:t>
      </w:r>
      <w:r w:rsidRPr="00491519">
        <w:rPr>
          <w:rFonts w:ascii="Arial" w:eastAsia="Lucida Sans Unicode" w:hAnsi="Arial" w:cs="Arial"/>
          <w:b/>
          <w:color w:val="000000"/>
          <w:sz w:val="24"/>
          <w:szCs w:val="24"/>
        </w:rPr>
        <w:t xml:space="preserve">, ul. </w:t>
      </w:r>
      <w:r w:rsidR="00412F7E">
        <w:rPr>
          <w:rFonts w:ascii="Arial" w:eastAsia="Lucida Sans Unicode" w:hAnsi="Arial" w:cs="Arial"/>
          <w:b/>
          <w:color w:val="000000"/>
          <w:sz w:val="24"/>
          <w:szCs w:val="24"/>
        </w:rPr>
        <w:t>Wojska Polskiego 32</w:t>
      </w:r>
      <w:r w:rsidRPr="00491519">
        <w:rPr>
          <w:rFonts w:ascii="Arial" w:eastAsia="Lucida Sans Unicode" w:hAnsi="Arial" w:cs="Arial"/>
          <w:b/>
          <w:color w:val="000000"/>
          <w:sz w:val="24"/>
          <w:szCs w:val="24"/>
        </w:rPr>
        <w:t xml:space="preserve">, </w:t>
      </w:r>
      <w:r w:rsidR="00412F7E">
        <w:rPr>
          <w:rFonts w:ascii="Arial" w:eastAsia="Lucida Sans Unicode" w:hAnsi="Arial" w:cs="Arial"/>
          <w:b/>
          <w:color w:val="000000"/>
          <w:sz w:val="24"/>
          <w:szCs w:val="24"/>
        </w:rPr>
        <w:t>66-235 Torzym</w:t>
      </w:r>
      <w:r w:rsidRPr="00491519">
        <w:rPr>
          <w:rFonts w:ascii="Arial" w:eastAsia="Lucida Sans Unicode" w:hAnsi="Arial" w:cs="Arial"/>
          <w:b/>
          <w:color w:val="000000"/>
          <w:sz w:val="24"/>
          <w:szCs w:val="24"/>
        </w:rPr>
        <w:t xml:space="preserve"> </w:t>
      </w:r>
    </w:p>
    <w:p w14:paraId="590462BE" w14:textId="15937FC3" w:rsidR="00402C8F" w:rsidRPr="00491519" w:rsidRDefault="00402C8F" w:rsidP="00412F7E">
      <w:pPr>
        <w:widowControl w:val="0"/>
        <w:suppressAutoHyphens/>
        <w:spacing w:after="0" w:line="360" w:lineRule="auto"/>
        <w:rPr>
          <w:rFonts w:ascii="Arial" w:eastAsia="Lucida Sans Unicode" w:hAnsi="Arial" w:cs="Arial"/>
          <w:b/>
          <w:color w:val="000000"/>
          <w:sz w:val="24"/>
          <w:szCs w:val="24"/>
        </w:rPr>
      </w:pPr>
      <w:r w:rsidRPr="00491519">
        <w:rPr>
          <w:rFonts w:ascii="Arial" w:eastAsia="Lucida Sans Unicode" w:hAnsi="Arial" w:cs="Arial"/>
          <w:i/>
          <w:sz w:val="24"/>
          <w:szCs w:val="24"/>
        </w:rPr>
        <w:t>Oferta na:</w:t>
      </w:r>
      <w:r w:rsidRPr="00491519">
        <w:rPr>
          <w:rFonts w:ascii="Arial" w:eastAsia="Lucida Sans Unicode" w:hAnsi="Arial" w:cs="Arial"/>
          <w:b/>
          <w:i/>
          <w:sz w:val="24"/>
          <w:szCs w:val="24"/>
        </w:rPr>
        <w:t xml:space="preserve"> </w:t>
      </w:r>
      <w:bookmarkStart w:id="71" w:name="_Toc195512803"/>
      <w:bookmarkStart w:id="72" w:name="_Toc195513136"/>
      <w:bookmarkStart w:id="73" w:name="_Toc195930999"/>
      <w:bookmarkStart w:id="74" w:name="_Toc195931645"/>
      <w:bookmarkStart w:id="75" w:name="_Toc195940478"/>
      <w:bookmarkStart w:id="76" w:name="_Toc240088936"/>
      <w:bookmarkStart w:id="77" w:name="_Toc269454640"/>
      <w:r w:rsidRPr="00491519">
        <w:rPr>
          <w:rFonts w:ascii="Arial" w:eastAsia="Lucida Sans Unicode" w:hAnsi="Arial" w:cs="Arial"/>
          <w:b/>
          <w:color w:val="000000"/>
          <w:sz w:val="24"/>
          <w:szCs w:val="24"/>
        </w:rPr>
        <w:t>„Kompleksow</w:t>
      </w:r>
      <w:r w:rsidR="00412F7E">
        <w:rPr>
          <w:rFonts w:ascii="Arial" w:eastAsia="Lucida Sans Unicode" w:hAnsi="Arial" w:cs="Arial"/>
          <w:b/>
          <w:color w:val="000000"/>
          <w:sz w:val="24"/>
          <w:szCs w:val="24"/>
        </w:rPr>
        <w:t>ą</w:t>
      </w:r>
      <w:r w:rsidRPr="00491519">
        <w:rPr>
          <w:rFonts w:ascii="Arial" w:eastAsia="Lucida Sans Unicode" w:hAnsi="Arial" w:cs="Arial"/>
          <w:b/>
          <w:color w:val="000000"/>
          <w:sz w:val="24"/>
          <w:szCs w:val="24"/>
        </w:rPr>
        <w:t xml:space="preserve"> dostawa energii elektrycznej wraz z usługą dystrybucji dla Gminy </w:t>
      </w:r>
      <w:r w:rsidR="00412F7E">
        <w:rPr>
          <w:rFonts w:ascii="Arial" w:eastAsia="Lucida Sans Unicode" w:hAnsi="Arial" w:cs="Arial"/>
          <w:b/>
          <w:color w:val="000000"/>
          <w:sz w:val="24"/>
          <w:szCs w:val="24"/>
        </w:rPr>
        <w:t>Torzym oraz podległych</w:t>
      </w:r>
      <w:r w:rsidRPr="00491519">
        <w:rPr>
          <w:rFonts w:ascii="Arial" w:eastAsia="Lucida Sans Unicode" w:hAnsi="Arial" w:cs="Arial"/>
          <w:b/>
          <w:color w:val="000000"/>
          <w:sz w:val="24"/>
          <w:szCs w:val="24"/>
        </w:rPr>
        <w:t xml:space="preserve"> jednostek organizacyjnych w okresie od 01.01.2021 r. do 31.12.2021 r.”</w:t>
      </w:r>
    </w:p>
    <w:p w14:paraId="184D048B" w14:textId="7DF3D007" w:rsidR="00402C8F" w:rsidRPr="00491519" w:rsidRDefault="00402C8F" w:rsidP="00E123F9">
      <w:pPr>
        <w:widowControl w:val="0"/>
        <w:suppressAutoHyphens/>
        <w:spacing w:after="0" w:line="360" w:lineRule="auto"/>
        <w:ind w:hanging="284"/>
        <w:rPr>
          <w:rFonts w:ascii="Arial" w:eastAsia="Lucida Sans Unicode" w:hAnsi="Arial" w:cs="Arial"/>
          <w:b/>
          <w:sz w:val="24"/>
          <w:szCs w:val="24"/>
        </w:rPr>
      </w:pPr>
      <w:r w:rsidRPr="00491519">
        <w:rPr>
          <w:rFonts w:ascii="Arial" w:eastAsia="Lucida Sans Unicode" w:hAnsi="Arial" w:cs="Arial"/>
          <w:sz w:val="24"/>
          <w:szCs w:val="24"/>
        </w:rPr>
        <w:t xml:space="preserve">Nie otwierać przed dniem: </w:t>
      </w:r>
      <w:r w:rsidR="003923C2">
        <w:rPr>
          <w:rFonts w:ascii="Arial" w:eastAsia="Lucida Sans Unicode" w:hAnsi="Arial" w:cs="Arial"/>
          <w:b/>
          <w:sz w:val="24"/>
          <w:szCs w:val="24"/>
        </w:rPr>
        <w:t>11</w:t>
      </w:r>
      <w:r w:rsidRPr="00491519">
        <w:rPr>
          <w:rFonts w:ascii="Arial" w:eastAsia="Lucida Sans Unicode" w:hAnsi="Arial" w:cs="Arial"/>
          <w:b/>
          <w:sz w:val="24"/>
          <w:szCs w:val="24"/>
        </w:rPr>
        <w:t>.1</w:t>
      </w:r>
      <w:r w:rsidR="003923C2">
        <w:rPr>
          <w:rFonts w:ascii="Arial" w:eastAsia="Lucida Sans Unicode" w:hAnsi="Arial" w:cs="Arial"/>
          <w:b/>
          <w:sz w:val="24"/>
          <w:szCs w:val="24"/>
        </w:rPr>
        <w:t>2</w:t>
      </w:r>
      <w:r w:rsidRPr="00491519">
        <w:rPr>
          <w:rFonts w:ascii="Arial" w:eastAsia="Lucida Sans Unicode" w:hAnsi="Arial" w:cs="Arial"/>
          <w:b/>
          <w:sz w:val="24"/>
          <w:szCs w:val="24"/>
        </w:rPr>
        <w:t>.2020 r., godz. 1</w:t>
      </w:r>
      <w:r w:rsidR="00945E2F">
        <w:rPr>
          <w:rFonts w:ascii="Arial" w:eastAsia="Lucida Sans Unicode" w:hAnsi="Arial" w:cs="Arial"/>
          <w:b/>
          <w:sz w:val="24"/>
          <w:szCs w:val="24"/>
        </w:rPr>
        <w:t>2</w:t>
      </w:r>
      <w:r w:rsidRPr="00491519">
        <w:rPr>
          <w:rFonts w:ascii="Arial" w:eastAsia="Lucida Sans Unicode" w:hAnsi="Arial" w:cs="Arial"/>
          <w:b/>
          <w:sz w:val="24"/>
          <w:szCs w:val="24"/>
        </w:rPr>
        <w:t>:</w:t>
      </w:r>
      <w:r w:rsidR="00412F7E">
        <w:rPr>
          <w:rFonts w:ascii="Arial" w:eastAsia="Lucida Sans Unicode" w:hAnsi="Arial" w:cs="Arial"/>
          <w:b/>
          <w:sz w:val="24"/>
          <w:szCs w:val="24"/>
        </w:rPr>
        <w:t>0</w:t>
      </w:r>
      <w:r w:rsidRPr="00491519">
        <w:rPr>
          <w:rFonts w:ascii="Arial" w:eastAsia="Lucida Sans Unicode" w:hAnsi="Arial" w:cs="Arial"/>
          <w:b/>
          <w:sz w:val="24"/>
          <w:szCs w:val="24"/>
        </w:rPr>
        <w:t>5</w:t>
      </w:r>
    </w:p>
    <w:p w14:paraId="5DB40317" w14:textId="77777777" w:rsidR="00402C8F" w:rsidRPr="00491519" w:rsidRDefault="00402C8F" w:rsidP="00E123F9">
      <w:pPr>
        <w:widowControl w:val="0"/>
        <w:suppressAutoHyphens/>
        <w:spacing w:after="0" w:line="360" w:lineRule="auto"/>
        <w:ind w:hanging="284"/>
        <w:jc w:val="both"/>
        <w:outlineLvl w:val="0"/>
        <w:rPr>
          <w:rFonts w:ascii="Arial" w:eastAsia="Lucida Sans Unicode" w:hAnsi="Arial" w:cs="Arial"/>
          <w:b/>
          <w:color w:val="000000"/>
          <w:sz w:val="24"/>
          <w:szCs w:val="24"/>
        </w:rPr>
      </w:pPr>
      <w:r w:rsidRPr="00491519">
        <w:rPr>
          <w:rFonts w:ascii="Arial" w:eastAsia="Lucida Sans Unicode" w:hAnsi="Arial" w:cs="Arial"/>
          <w:color w:val="000000"/>
          <w:sz w:val="24"/>
          <w:szCs w:val="24"/>
        </w:rPr>
        <w:t>Na kopercie (paczce) oprócz w/w zapisu należy umieścić nazwę i adres Wykonawcy.</w:t>
      </w:r>
      <w:r w:rsidRPr="00491519">
        <w:rPr>
          <w:rFonts w:ascii="Arial" w:eastAsia="Lucida Sans Unicode" w:hAnsi="Arial" w:cs="Arial"/>
          <w:color w:val="000000"/>
          <w:sz w:val="24"/>
          <w:szCs w:val="24"/>
        </w:rPr>
        <w:br/>
      </w:r>
    </w:p>
    <w:p w14:paraId="5DE764D7" w14:textId="77777777" w:rsidR="00402C8F" w:rsidRPr="00491519" w:rsidRDefault="00402C8F" w:rsidP="00E123F9">
      <w:pPr>
        <w:widowControl w:val="0"/>
        <w:numPr>
          <w:ilvl w:val="0"/>
          <w:numId w:val="8"/>
        </w:numPr>
        <w:suppressAutoHyphens/>
        <w:spacing w:after="0" w:line="360" w:lineRule="auto"/>
        <w:ind w:left="0"/>
        <w:jc w:val="both"/>
        <w:outlineLvl w:val="0"/>
        <w:rPr>
          <w:rFonts w:ascii="Arial" w:eastAsia="Lucida Sans Unicode" w:hAnsi="Arial" w:cs="Arial"/>
          <w:b/>
          <w:color w:val="000000"/>
          <w:sz w:val="24"/>
          <w:szCs w:val="24"/>
        </w:rPr>
      </w:pPr>
      <w:r w:rsidRPr="00491519">
        <w:rPr>
          <w:rFonts w:ascii="Arial" w:eastAsia="Lucida Sans Unicode" w:hAnsi="Arial" w:cs="Arial"/>
          <w:b/>
          <w:color w:val="000000"/>
          <w:sz w:val="24"/>
          <w:szCs w:val="24"/>
        </w:rPr>
        <w:t>Zmiana lub wycofanie złożonej oferty.</w:t>
      </w:r>
    </w:p>
    <w:p w14:paraId="111483FE" w14:textId="77777777" w:rsidR="00402C8F" w:rsidRPr="00491519" w:rsidRDefault="00402C8F" w:rsidP="00E123F9">
      <w:pPr>
        <w:widowControl w:val="0"/>
        <w:numPr>
          <w:ilvl w:val="1"/>
          <w:numId w:val="8"/>
        </w:numPr>
        <w:suppressAutoHyphens/>
        <w:spacing w:after="0" w:line="360" w:lineRule="auto"/>
        <w:ind w:left="0"/>
        <w:jc w:val="both"/>
        <w:outlineLvl w:val="0"/>
        <w:rPr>
          <w:rFonts w:ascii="Arial" w:eastAsia="Lucida Sans Unicode" w:hAnsi="Arial" w:cs="Arial"/>
          <w:b/>
          <w:color w:val="000000"/>
          <w:sz w:val="24"/>
          <w:szCs w:val="24"/>
        </w:rPr>
      </w:pPr>
      <w:r w:rsidRPr="00491519">
        <w:rPr>
          <w:rFonts w:ascii="Arial" w:eastAsia="Lucida Sans Unicode" w:hAnsi="Arial" w:cs="Arial"/>
          <w:b/>
          <w:color w:val="000000"/>
          <w:sz w:val="24"/>
          <w:szCs w:val="24"/>
        </w:rPr>
        <w:t>Skuteczność zmian lub wycofanie złożonej oferty.</w:t>
      </w:r>
    </w:p>
    <w:p w14:paraId="5B1872BA"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b/>
          <w:color w:val="000000"/>
          <w:sz w:val="24"/>
          <w:szCs w:val="24"/>
        </w:rPr>
      </w:pPr>
      <w:r w:rsidRPr="00491519">
        <w:rPr>
          <w:rFonts w:ascii="Arial" w:eastAsia="Lucida Sans Unicode" w:hAnsi="Arial" w:cs="Arial"/>
          <w:color w:val="000000"/>
          <w:sz w:val="24"/>
          <w:szCs w:val="24"/>
        </w:rPr>
        <w:t>Wykonawca może</w:t>
      </w:r>
      <w:r w:rsidRPr="00491519">
        <w:rPr>
          <w:rFonts w:ascii="Arial" w:eastAsia="Lucida Sans Unicode" w:hAnsi="Arial" w:cs="Arial"/>
          <w:b/>
          <w:color w:val="000000"/>
          <w:sz w:val="24"/>
          <w:szCs w:val="24"/>
        </w:rPr>
        <w:t xml:space="preserve"> </w:t>
      </w:r>
      <w:r w:rsidRPr="00491519">
        <w:rPr>
          <w:rFonts w:ascii="Arial" w:eastAsia="Lucida Sans Unicode" w:hAnsi="Arial" w:cs="Arial"/>
          <w:color w:val="000000"/>
          <w:sz w:val="24"/>
          <w:szCs w:val="24"/>
        </w:rPr>
        <w:t>wprowadzić zmiany lub wycofać złożoną przez siebie ofertę. Zmiany lub wycofanie złożonej oferty będą skuteczne tylko wówczas, gdy zostaną dokonane przed upływem terminu składania ofert.</w:t>
      </w:r>
      <w:bookmarkEnd w:id="71"/>
      <w:bookmarkEnd w:id="72"/>
      <w:bookmarkEnd w:id="73"/>
      <w:bookmarkEnd w:id="74"/>
      <w:bookmarkEnd w:id="75"/>
      <w:bookmarkEnd w:id="76"/>
      <w:bookmarkEnd w:id="77"/>
    </w:p>
    <w:p w14:paraId="53F62009"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b/>
          <w:color w:val="000000"/>
          <w:sz w:val="24"/>
          <w:szCs w:val="24"/>
        </w:rPr>
      </w:pPr>
    </w:p>
    <w:p w14:paraId="2437EAA3" w14:textId="77777777" w:rsidR="00402C8F" w:rsidRPr="00491519" w:rsidRDefault="00402C8F" w:rsidP="00E123F9">
      <w:pPr>
        <w:widowControl w:val="0"/>
        <w:numPr>
          <w:ilvl w:val="1"/>
          <w:numId w:val="8"/>
        </w:numPr>
        <w:suppressAutoHyphens/>
        <w:spacing w:after="0" w:line="360" w:lineRule="auto"/>
        <w:ind w:left="0"/>
        <w:jc w:val="both"/>
        <w:outlineLvl w:val="0"/>
        <w:rPr>
          <w:rFonts w:ascii="Arial" w:eastAsia="Lucida Sans Unicode" w:hAnsi="Arial" w:cs="Arial"/>
          <w:b/>
          <w:color w:val="000000"/>
          <w:sz w:val="24"/>
          <w:szCs w:val="24"/>
        </w:rPr>
      </w:pPr>
      <w:r w:rsidRPr="00491519">
        <w:rPr>
          <w:rFonts w:ascii="Arial" w:eastAsia="Lucida Sans Unicode" w:hAnsi="Arial" w:cs="Arial"/>
          <w:b/>
          <w:color w:val="000000"/>
          <w:sz w:val="24"/>
          <w:szCs w:val="24"/>
        </w:rPr>
        <w:t>Zmiana złożonej oferty.</w:t>
      </w:r>
    </w:p>
    <w:p w14:paraId="1031423D"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color w:val="000000"/>
          <w:sz w:val="24"/>
          <w:szCs w:val="24"/>
        </w:rPr>
      </w:pPr>
      <w:r w:rsidRPr="00491519">
        <w:rPr>
          <w:rFonts w:ascii="Arial" w:eastAsia="Lucida Sans Unicode" w:hAnsi="Arial" w:cs="Arial"/>
          <w:color w:val="000000"/>
          <w:sz w:val="24"/>
          <w:szCs w:val="24"/>
        </w:rPr>
        <w:t>Zmiany, poprawki lub modyfikacje złożonej oferty muszą być złożone w miejscu i według zasad obowiązujących przy składaniu ofert. Odpowiednio opisane koperty (paczki) zawierające zmiany należy dodatkowo opatrzyć dopiskiem "ZMIANA". W przypadku złożenia kilku "ZMIAN" kopertę (paczkę) każdej "ZMIANY" należy dodatkowo opatrzyć napisem "zmiana nr ..." Oświadczenie o zmianie oferty musi zawierać nazwę i adres wykonawcy oraz podpis wykonawcy.</w:t>
      </w:r>
    </w:p>
    <w:p w14:paraId="4CC6DB87"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b/>
          <w:color w:val="000000"/>
          <w:sz w:val="24"/>
          <w:szCs w:val="24"/>
        </w:rPr>
      </w:pPr>
    </w:p>
    <w:p w14:paraId="03E09AD2" w14:textId="77777777" w:rsidR="00402C8F" w:rsidRPr="00491519" w:rsidRDefault="00402C8F" w:rsidP="00E123F9">
      <w:pPr>
        <w:widowControl w:val="0"/>
        <w:numPr>
          <w:ilvl w:val="1"/>
          <w:numId w:val="8"/>
        </w:numPr>
        <w:suppressAutoHyphens/>
        <w:spacing w:after="0" w:line="360" w:lineRule="auto"/>
        <w:ind w:left="0"/>
        <w:jc w:val="both"/>
        <w:outlineLvl w:val="0"/>
        <w:rPr>
          <w:rFonts w:ascii="Arial" w:eastAsia="Lucida Sans Unicode" w:hAnsi="Arial" w:cs="Arial"/>
          <w:b/>
          <w:color w:val="000000"/>
          <w:sz w:val="24"/>
          <w:szCs w:val="24"/>
        </w:rPr>
      </w:pPr>
      <w:r w:rsidRPr="00491519">
        <w:rPr>
          <w:rFonts w:ascii="Arial" w:eastAsia="Lucida Sans Unicode" w:hAnsi="Arial" w:cs="Arial"/>
          <w:b/>
          <w:color w:val="000000"/>
          <w:sz w:val="24"/>
          <w:szCs w:val="24"/>
        </w:rPr>
        <w:t>Wycofanie złożonej oferty.</w:t>
      </w:r>
    </w:p>
    <w:p w14:paraId="5AA0166C"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color w:val="000000"/>
          <w:sz w:val="24"/>
          <w:szCs w:val="24"/>
        </w:rPr>
      </w:pPr>
      <w:r w:rsidRPr="00491519">
        <w:rPr>
          <w:rFonts w:ascii="Arial" w:eastAsia="Lucida Sans Unicode" w:hAnsi="Arial" w:cs="Arial"/>
          <w:color w:val="000000"/>
          <w:sz w:val="24"/>
          <w:szCs w:val="24"/>
        </w:rPr>
        <w:t>Wycofanie złożonej oferty nastąpi poprzez złożenie pisemnego powiadomienia podpisanego przez umocowanego na piśmie przedstawiciela Wykonawcy. Wycofanie należy złożyć w miejscu i według zasad obowiązujących przy składaniu ofert. Odpowiednio opisaną kopertę (paczkę) zawierającą powiadomienie należy dodatkowo opatrzyć dopiskiem "WYCOFANIE". Oświadczenie o wycofaniu oferty musi zawierać nazwę i adres wykonawcy oraz podpis wykonawcy.</w:t>
      </w:r>
    </w:p>
    <w:p w14:paraId="4A89068C"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color w:val="000000"/>
          <w:sz w:val="24"/>
          <w:szCs w:val="24"/>
        </w:rPr>
      </w:pPr>
    </w:p>
    <w:p w14:paraId="05CD167C" w14:textId="77777777" w:rsidR="00402C8F" w:rsidRPr="00491519" w:rsidRDefault="00402C8F" w:rsidP="00E123F9">
      <w:pPr>
        <w:widowControl w:val="0"/>
        <w:numPr>
          <w:ilvl w:val="0"/>
          <w:numId w:val="8"/>
        </w:numPr>
        <w:suppressAutoHyphens/>
        <w:spacing w:after="0" w:line="360" w:lineRule="auto"/>
        <w:ind w:left="0"/>
        <w:outlineLvl w:val="0"/>
        <w:rPr>
          <w:rFonts w:ascii="Arial" w:eastAsia="Lucida Sans Unicode" w:hAnsi="Arial" w:cs="Arial"/>
          <w:b/>
          <w:color w:val="000000"/>
          <w:sz w:val="24"/>
          <w:szCs w:val="24"/>
        </w:rPr>
      </w:pPr>
      <w:bookmarkStart w:id="78" w:name="_Toc195512804"/>
      <w:bookmarkStart w:id="79" w:name="_Toc195513137"/>
      <w:bookmarkStart w:id="80" w:name="_Toc195931000"/>
      <w:bookmarkStart w:id="81" w:name="_Toc195931646"/>
      <w:bookmarkStart w:id="82" w:name="_Toc195940479"/>
      <w:bookmarkStart w:id="83" w:name="_Toc240088937"/>
      <w:bookmarkStart w:id="84" w:name="_Toc269454641"/>
      <w:r w:rsidRPr="00491519">
        <w:rPr>
          <w:rFonts w:ascii="Arial" w:eastAsia="Lucida Sans Unicode" w:hAnsi="Arial" w:cs="Arial"/>
          <w:b/>
          <w:color w:val="000000"/>
          <w:sz w:val="24"/>
          <w:szCs w:val="24"/>
        </w:rPr>
        <w:t>Miejsce i termin otwarcia ofert.</w:t>
      </w:r>
      <w:bookmarkEnd w:id="78"/>
      <w:bookmarkEnd w:id="79"/>
      <w:bookmarkEnd w:id="80"/>
      <w:bookmarkEnd w:id="81"/>
      <w:bookmarkEnd w:id="82"/>
      <w:bookmarkEnd w:id="83"/>
      <w:bookmarkEnd w:id="84"/>
    </w:p>
    <w:p w14:paraId="27E43C8F" w14:textId="78875767" w:rsidR="00402C8F" w:rsidRPr="00491519" w:rsidRDefault="00402C8F" w:rsidP="00E123F9">
      <w:pPr>
        <w:widowControl w:val="0"/>
        <w:suppressAutoHyphens/>
        <w:spacing w:after="0" w:line="360" w:lineRule="auto"/>
        <w:outlineLvl w:val="0"/>
        <w:rPr>
          <w:rFonts w:ascii="Arial" w:eastAsia="Lucida Sans Unicode" w:hAnsi="Arial" w:cs="Arial"/>
          <w:b/>
          <w:color w:val="000000"/>
          <w:sz w:val="24"/>
          <w:szCs w:val="24"/>
        </w:rPr>
      </w:pPr>
      <w:r w:rsidRPr="00491519">
        <w:rPr>
          <w:rFonts w:ascii="Arial" w:eastAsia="Lucida Sans Unicode" w:hAnsi="Arial" w:cs="Arial"/>
          <w:color w:val="000000"/>
          <w:sz w:val="24"/>
          <w:szCs w:val="24"/>
        </w:rPr>
        <w:t xml:space="preserve">Otwarcie ofert nastąpi w siedzibie Zamawiającego – </w:t>
      </w:r>
      <w:r w:rsidRPr="00491519">
        <w:rPr>
          <w:rFonts w:ascii="Arial" w:eastAsia="Lucida Sans Unicode" w:hAnsi="Arial" w:cs="Arial"/>
          <w:b/>
          <w:color w:val="000000"/>
          <w:sz w:val="24"/>
          <w:szCs w:val="24"/>
        </w:rPr>
        <w:t xml:space="preserve">Urzędzie </w:t>
      </w:r>
      <w:r w:rsidR="00412F7E">
        <w:rPr>
          <w:rFonts w:ascii="Arial" w:eastAsia="Lucida Sans Unicode" w:hAnsi="Arial" w:cs="Arial"/>
          <w:b/>
          <w:color w:val="000000"/>
          <w:sz w:val="24"/>
          <w:szCs w:val="24"/>
        </w:rPr>
        <w:t>Miejskim</w:t>
      </w:r>
      <w:r w:rsidRPr="00491519">
        <w:rPr>
          <w:rFonts w:ascii="Arial" w:eastAsia="Lucida Sans Unicode" w:hAnsi="Arial" w:cs="Arial"/>
          <w:b/>
          <w:color w:val="000000"/>
          <w:sz w:val="24"/>
          <w:szCs w:val="24"/>
        </w:rPr>
        <w:t xml:space="preserve"> w </w:t>
      </w:r>
      <w:r w:rsidR="00412F7E">
        <w:rPr>
          <w:rFonts w:ascii="Arial" w:eastAsia="Lucida Sans Unicode" w:hAnsi="Arial" w:cs="Arial"/>
          <w:b/>
          <w:color w:val="000000"/>
          <w:sz w:val="24"/>
          <w:szCs w:val="24"/>
        </w:rPr>
        <w:t>Torzymiu</w:t>
      </w:r>
      <w:r w:rsidRPr="00491519">
        <w:rPr>
          <w:rFonts w:ascii="Arial" w:eastAsia="Lucida Sans Unicode" w:hAnsi="Arial" w:cs="Arial"/>
          <w:b/>
          <w:color w:val="000000"/>
          <w:sz w:val="24"/>
          <w:szCs w:val="24"/>
        </w:rPr>
        <w:t xml:space="preserve">, ul. </w:t>
      </w:r>
      <w:r w:rsidR="0028307C">
        <w:rPr>
          <w:rFonts w:ascii="Arial" w:eastAsia="Lucida Sans Unicode" w:hAnsi="Arial" w:cs="Arial"/>
          <w:b/>
          <w:color w:val="000000"/>
          <w:sz w:val="24"/>
          <w:szCs w:val="24"/>
        </w:rPr>
        <w:t>Wojska Polskiego 32</w:t>
      </w:r>
      <w:r w:rsidRPr="00491519">
        <w:rPr>
          <w:rFonts w:ascii="Arial" w:eastAsia="Lucida Sans Unicode" w:hAnsi="Arial" w:cs="Arial"/>
          <w:b/>
          <w:color w:val="000000"/>
          <w:sz w:val="24"/>
          <w:szCs w:val="24"/>
        </w:rPr>
        <w:t xml:space="preserve"> pok. 11 (sala </w:t>
      </w:r>
      <w:r w:rsidR="0028307C">
        <w:rPr>
          <w:rFonts w:ascii="Arial" w:eastAsia="Lucida Sans Unicode" w:hAnsi="Arial" w:cs="Arial"/>
          <w:b/>
          <w:color w:val="000000"/>
          <w:sz w:val="24"/>
          <w:szCs w:val="24"/>
        </w:rPr>
        <w:t>posiedzeń</w:t>
      </w:r>
      <w:r w:rsidRPr="00491519">
        <w:rPr>
          <w:rFonts w:ascii="Arial" w:eastAsia="Lucida Sans Unicode" w:hAnsi="Arial" w:cs="Arial"/>
          <w:b/>
          <w:color w:val="000000"/>
          <w:sz w:val="24"/>
          <w:szCs w:val="24"/>
        </w:rPr>
        <w:t xml:space="preserve">) </w:t>
      </w:r>
      <w:r w:rsidRPr="00491519">
        <w:rPr>
          <w:rFonts w:ascii="Arial" w:eastAsia="Lucida Sans Unicode" w:hAnsi="Arial" w:cs="Arial"/>
          <w:color w:val="000000"/>
          <w:sz w:val="24"/>
          <w:szCs w:val="24"/>
        </w:rPr>
        <w:t xml:space="preserve">w dniu </w:t>
      </w:r>
      <w:r w:rsidR="003923C2">
        <w:rPr>
          <w:rFonts w:ascii="Arial" w:eastAsia="Lucida Sans Unicode" w:hAnsi="Arial" w:cs="Arial"/>
          <w:b/>
          <w:sz w:val="24"/>
          <w:szCs w:val="24"/>
        </w:rPr>
        <w:t>11</w:t>
      </w:r>
      <w:r w:rsidRPr="00491519">
        <w:rPr>
          <w:rFonts w:ascii="Arial" w:eastAsia="Lucida Sans Unicode" w:hAnsi="Arial" w:cs="Arial"/>
          <w:b/>
          <w:sz w:val="24"/>
          <w:szCs w:val="24"/>
        </w:rPr>
        <w:t>.1</w:t>
      </w:r>
      <w:r w:rsidR="003923C2">
        <w:rPr>
          <w:rFonts w:ascii="Arial" w:eastAsia="Lucida Sans Unicode" w:hAnsi="Arial" w:cs="Arial"/>
          <w:b/>
          <w:sz w:val="24"/>
          <w:szCs w:val="24"/>
        </w:rPr>
        <w:t>2</w:t>
      </w:r>
      <w:r w:rsidRPr="00491519">
        <w:rPr>
          <w:rFonts w:ascii="Arial" w:eastAsia="Lucida Sans Unicode" w:hAnsi="Arial" w:cs="Arial"/>
          <w:b/>
          <w:sz w:val="24"/>
          <w:szCs w:val="24"/>
        </w:rPr>
        <w:t xml:space="preserve">.2020 r. o godz. </w:t>
      </w:r>
      <w:bookmarkStart w:id="85" w:name="_Toc195512805"/>
      <w:bookmarkStart w:id="86" w:name="_Toc195513138"/>
      <w:bookmarkStart w:id="87" w:name="_Toc195931001"/>
      <w:bookmarkStart w:id="88" w:name="_Toc195931647"/>
      <w:bookmarkStart w:id="89" w:name="_Toc195940480"/>
      <w:bookmarkStart w:id="90" w:name="_Toc240088938"/>
      <w:bookmarkStart w:id="91" w:name="_Toc269454642"/>
      <w:r w:rsidRPr="00491519">
        <w:rPr>
          <w:rFonts w:ascii="Arial" w:eastAsia="Lucida Sans Unicode" w:hAnsi="Arial" w:cs="Arial"/>
          <w:b/>
          <w:sz w:val="24"/>
          <w:szCs w:val="24"/>
        </w:rPr>
        <w:t>1</w:t>
      </w:r>
      <w:r w:rsidR="00945E2F">
        <w:rPr>
          <w:rFonts w:ascii="Arial" w:eastAsia="Lucida Sans Unicode" w:hAnsi="Arial" w:cs="Arial"/>
          <w:b/>
          <w:sz w:val="24"/>
          <w:szCs w:val="24"/>
        </w:rPr>
        <w:t>2</w:t>
      </w:r>
      <w:r w:rsidRPr="00491519">
        <w:rPr>
          <w:rFonts w:ascii="Arial" w:eastAsia="Lucida Sans Unicode" w:hAnsi="Arial" w:cs="Arial"/>
          <w:b/>
          <w:sz w:val="24"/>
          <w:szCs w:val="24"/>
        </w:rPr>
        <w:t>:</w:t>
      </w:r>
      <w:r w:rsidR="0028307C">
        <w:rPr>
          <w:rFonts w:ascii="Arial" w:eastAsia="Lucida Sans Unicode" w:hAnsi="Arial" w:cs="Arial"/>
          <w:b/>
          <w:sz w:val="24"/>
          <w:szCs w:val="24"/>
        </w:rPr>
        <w:t>0</w:t>
      </w:r>
      <w:r w:rsidRPr="00491519">
        <w:rPr>
          <w:rFonts w:ascii="Arial" w:eastAsia="Lucida Sans Unicode" w:hAnsi="Arial" w:cs="Arial"/>
          <w:b/>
          <w:sz w:val="24"/>
          <w:szCs w:val="24"/>
        </w:rPr>
        <w:t>5</w:t>
      </w:r>
    </w:p>
    <w:p w14:paraId="79F4058C" w14:textId="77777777" w:rsidR="00402C8F" w:rsidRPr="00491519" w:rsidRDefault="00402C8F" w:rsidP="00E123F9">
      <w:pPr>
        <w:widowControl w:val="0"/>
        <w:suppressAutoHyphens/>
        <w:spacing w:after="0" w:line="360" w:lineRule="auto"/>
        <w:outlineLvl w:val="0"/>
        <w:rPr>
          <w:rFonts w:ascii="Arial" w:eastAsia="Lucida Sans Unicode" w:hAnsi="Arial" w:cs="Arial"/>
          <w:b/>
          <w:color w:val="000000"/>
          <w:sz w:val="24"/>
          <w:szCs w:val="24"/>
        </w:rPr>
      </w:pPr>
    </w:p>
    <w:p w14:paraId="2185D6A1" w14:textId="77777777" w:rsidR="00402C8F" w:rsidRPr="00491519" w:rsidRDefault="00402C8F" w:rsidP="00E123F9">
      <w:pPr>
        <w:widowControl w:val="0"/>
        <w:numPr>
          <w:ilvl w:val="0"/>
          <w:numId w:val="8"/>
        </w:numPr>
        <w:suppressAutoHyphens/>
        <w:spacing w:after="0" w:line="360" w:lineRule="auto"/>
        <w:ind w:left="0"/>
        <w:outlineLvl w:val="0"/>
        <w:rPr>
          <w:rFonts w:ascii="Arial" w:eastAsia="Lucida Sans Unicode" w:hAnsi="Arial" w:cs="Arial"/>
          <w:b/>
          <w:color w:val="000000"/>
          <w:sz w:val="24"/>
          <w:szCs w:val="24"/>
        </w:rPr>
      </w:pPr>
      <w:r w:rsidRPr="00491519">
        <w:rPr>
          <w:rFonts w:ascii="Arial" w:eastAsia="Lucida Sans Unicode" w:hAnsi="Arial" w:cs="Arial"/>
          <w:b/>
          <w:color w:val="000000"/>
          <w:sz w:val="24"/>
          <w:szCs w:val="24"/>
        </w:rPr>
        <w:t>Tryb otwarcia ofert.</w:t>
      </w:r>
      <w:bookmarkEnd w:id="85"/>
      <w:bookmarkEnd w:id="86"/>
      <w:bookmarkEnd w:id="87"/>
      <w:bookmarkEnd w:id="88"/>
      <w:bookmarkEnd w:id="89"/>
      <w:bookmarkEnd w:id="90"/>
      <w:bookmarkEnd w:id="91"/>
    </w:p>
    <w:p w14:paraId="2687A140" w14:textId="77777777" w:rsidR="00402C8F" w:rsidRPr="00491519" w:rsidRDefault="00402C8F" w:rsidP="00E123F9">
      <w:pPr>
        <w:widowControl w:val="0"/>
        <w:numPr>
          <w:ilvl w:val="0"/>
          <w:numId w:val="13"/>
        </w:numPr>
        <w:suppressAutoHyphens/>
        <w:spacing w:after="0" w:line="360" w:lineRule="auto"/>
        <w:ind w:left="0" w:hanging="284"/>
        <w:jc w:val="both"/>
        <w:outlineLvl w:val="0"/>
        <w:rPr>
          <w:rFonts w:ascii="Arial" w:eastAsia="Lucida Sans Unicode" w:hAnsi="Arial" w:cs="Arial"/>
          <w:color w:val="000000"/>
          <w:sz w:val="24"/>
          <w:szCs w:val="24"/>
        </w:rPr>
      </w:pPr>
      <w:r w:rsidRPr="00491519">
        <w:rPr>
          <w:rFonts w:ascii="Arial" w:eastAsia="Lucida Sans Unicode" w:hAnsi="Arial" w:cs="Arial"/>
          <w:color w:val="000000"/>
          <w:sz w:val="24"/>
          <w:szCs w:val="24"/>
        </w:rPr>
        <w:t>Bezpośrednio przed otwarciem ofert Zamawiający poda kwotę, jaką zamierza przeznaczyć na sfinansowanie zamówienia.</w:t>
      </w:r>
    </w:p>
    <w:p w14:paraId="3C41E805" w14:textId="77777777" w:rsidR="00402C8F" w:rsidRPr="00491519" w:rsidRDefault="00402C8F" w:rsidP="00E123F9">
      <w:pPr>
        <w:widowControl w:val="0"/>
        <w:numPr>
          <w:ilvl w:val="0"/>
          <w:numId w:val="13"/>
        </w:numPr>
        <w:suppressAutoHyphens/>
        <w:spacing w:after="0" w:line="360" w:lineRule="auto"/>
        <w:ind w:left="0" w:hanging="284"/>
        <w:jc w:val="both"/>
        <w:outlineLvl w:val="0"/>
        <w:rPr>
          <w:rFonts w:ascii="Arial" w:eastAsia="Lucida Sans Unicode" w:hAnsi="Arial" w:cs="Arial"/>
          <w:color w:val="000000"/>
          <w:sz w:val="24"/>
          <w:szCs w:val="24"/>
        </w:rPr>
      </w:pPr>
      <w:r w:rsidRPr="00491519">
        <w:rPr>
          <w:rFonts w:ascii="Arial" w:eastAsia="Lucida Sans Unicode" w:hAnsi="Arial" w:cs="Arial"/>
          <w:color w:val="000000"/>
          <w:sz w:val="24"/>
          <w:szCs w:val="24"/>
        </w:rPr>
        <w:t xml:space="preserve"> W trakcie publicznej sesji otwarcia ofert nie będą otwierane koperty (paczki) zawierające oferty, których dotyczy "WYCOFANIE". Takie oferty zostaną odesłane Wykonawcom bez otwierania.</w:t>
      </w:r>
    </w:p>
    <w:p w14:paraId="476EE481" w14:textId="77777777" w:rsidR="00402C8F" w:rsidRPr="00491519" w:rsidRDefault="00402C8F" w:rsidP="00E123F9">
      <w:pPr>
        <w:widowControl w:val="0"/>
        <w:numPr>
          <w:ilvl w:val="0"/>
          <w:numId w:val="13"/>
        </w:numPr>
        <w:suppressAutoHyphens/>
        <w:spacing w:after="0" w:line="360" w:lineRule="auto"/>
        <w:ind w:left="0" w:hanging="284"/>
        <w:jc w:val="both"/>
        <w:outlineLvl w:val="0"/>
        <w:rPr>
          <w:rFonts w:ascii="Arial" w:eastAsia="Lucida Sans Unicode" w:hAnsi="Arial" w:cs="Arial"/>
          <w:color w:val="000000"/>
          <w:sz w:val="24"/>
          <w:szCs w:val="24"/>
        </w:rPr>
      </w:pPr>
      <w:r w:rsidRPr="00491519">
        <w:rPr>
          <w:rFonts w:ascii="Arial" w:eastAsia="Lucida Sans Unicode" w:hAnsi="Arial" w:cs="Arial"/>
          <w:color w:val="000000"/>
          <w:sz w:val="24"/>
          <w:szCs w:val="24"/>
        </w:rPr>
        <w:t xml:space="preserve"> Koperty (paczki) oznakowane dopiskiem "ZMIANA" zostaną otwarte przed otwarciem kopert (paczek) zawierających oferty, których dotyczą te zmiany. Po stwierdzeniu poprawności procedury dokonania zmian, zmiany zostaną dołączone do oferty.</w:t>
      </w:r>
    </w:p>
    <w:p w14:paraId="0440F6CB" w14:textId="77777777" w:rsidR="00402C8F" w:rsidRPr="00491519" w:rsidRDefault="00402C8F" w:rsidP="00E123F9">
      <w:pPr>
        <w:widowControl w:val="0"/>
        <w:numPr>
          <w:ilvl w:val="0"/>
          <w:numId w:val="13"/>
        </w:numPr>
        <w:suppressAutoHyphens/>
        <w:spacing w:after="0" w:line="360" w:lineRule="auto"/>
        <w:ind w:left="0" w:hanging="284"/>
        <w:jc w:val="both"/>
        <w:outlineLvl w:val="0"/>
        <w:rPr>
          <w:rFonts w:ascii="Arial" w:eastAsia="Lucida Sans Unicode" w:hAnsi="Arial" w:cs="Arial"/>
          <w:color w:val="000000"/>
          <w:sz w:val="24"/>
          <w:szCs w:val="24"/>
        </w:rPr>
      </w:pPr>
      <w:r w:rsidRPr="00491519">
        <w:rPr>
          <w:rFonts w:ascii="Arial" w:eastAsia="Lucida Sans Unicode" w:hAnsi="Arial" w:cs="Arial"/>
          <w:color w:val="000000"/>
          <w:sz w:val="24"/>
          <w:szCs w:val="24"/>
        </w:rPr>
        <w:t xml:space="preserve"> W trakcie otwierania kopert z ofertami Zamawiający każdorazowo ogłosi obecnym:</w:t>
      </w:r>
    </w:p>
    <w:p w14:paraId="4B4879A0" w14:textId="77777777" w:rsidR="00402C8F" w:rsidRPr="00491519" w:rsidRDefault="00402C8F" w:rsidP="00E123F9">
      <w:pPr>
        <w:widowControl w:val="0"/>
        <w:numPr>
          <w:ilvl w:val="1"/>
          <w:numId w:val="13"/>
        </w:numPr>
        <w:suppressAutoHyphens/>
        <w:spacing w:after="0" w:line="360" w:lineRule="auto"/>
        <w:ind w:left="0"/>
        <w:jc w:val="both"/>
        <w:outlineLvl w:val="0"/>
        <w:rPr>
          <w:rFonts w:ascii="Arial" w:eastAsia="Lucida Sans Unicode" w:hAnsi="Arial" w:cs="Arial"/>
          <w:color w:val="000000"/>
          <w:sz w:val="24"/>
          <w:szCs w:val="24"/>
        </w:rPr>
      </w:pPr>
      <w:r w:rsidRPr="00491519">
        <w:rPr>
          <w:rFonts w:ascii="Arial" w:eastAsia="Lucida Sans Unicode" w:hAnsi="Arial" w:cs="Arial"/>
          <w:color w:val="000000"/>
          <w:sz w:val="24"/>
          <w:szCs w:val="24"/>
        </w:rPr>
        <w:t>stan i ilość kopert (paczek) zawierających otwieraną ofertę;</w:t>
      </w:r>
    </w:p>
    <w:p w14:paraId="366ECB96" w14:textId="77777777" w:rsidR="00402C8F" w:rsidRPr="00491519" w:rsidRDefault="00402C8F" w:rsidP="00E123F9">
      <w:pPr>
        <w:widowControl w:val="0"/>
        <w:numPr>
          <w:ilvl w:val="1"/>
          <w:numId w:val="13"/>
        </w:numPr>
        <w:suppressAutoHyphens/>
        <w:spacing w:after="0" w:line="360" w:lineRule="auto"/>
        <w:ind w:left="0"/>
        <w:jc w:val="both"/>
        <w:outlineLvl w:val="0"/>
        <w:rPr>
          <w:rFonts w:ascii="Arial" w:eastAsia="Lucida Sans Unicode" w:hAnsi="Arial" w:cs="Arial"/>
          <w:color w:val="000000"/>
          <w:sz w:val="24"/>
          <w:szCs w:val="24"/>
        </w:rPr>
      </w:pPr>
      <w:r w:rsidRPr="00491519">
        <w:rPr>
          <w:rFonts w:ascii="Arial" w:eastAsia="Lucida Sans Unicode" w:hAnsi="Arial" w:cs="Arial"/>
          <w:color w:val="000000"/>
          <w:sz w:val="24"/>
          <w:szCs w:val="24"/>
        </w:rPr>
        <w:t>nazwę i adres Wykonawcy, którego oferta jest otwierana;</w:t>
      </w:r>
    </w:p>
    <w:p w14:paraId="538518E0" w14:textId="77777777" w:rsidR="00402C8F" w:rsidRPr="00491519" w:rsidRDefault="00402C8F" w:rsidP="00E123F9">
      <w:pPr>
        <w:widowControl w:val="0"/>
        <w:numPr>
          <w:ilvl w:val="1"/>
          <w:numId w:val="13"/>
        </w:numPr>
        <w:suppressAutoHyphens/>
        <w:spacing w:after="0" w:line="360" w:lineRule="auto"/>
        <w:ind w:left="0"/>
        <w:jc w:val="both"/>
        <w:outlineLvl w:val="0"/>
        <w:rPr>
          <w:rFonts w:ascii="Arial" w:eastAsia="Lucida Sans Unicode" w:hAnsi="Arial" w:cs="Arial"/>
          <w:color w:val="000000"/>
          <w:sz w:val="24"/>
          <w:szCs w:val="24"/>
        </w:rPr>
      </w:pPr>
      <w:r w:rsidRPr="00491519">
        <w:rPr>
          <w:rFonts w:ascii="Arial" w:eastAsia="Lucida Sans Unicode" w:hAnsi="Arial" w:cs="Arial"/>
          <w:color w:val="000000"/>
          <w:sz w:val="24"/>
          <w:szCs w:val="24"/>
        </w:rPr>
        <w:t>informacje dotyczące ceny (odpowiednio całej oferty, części przy ofertach częściowych),</w:t>
      </w:r>
      <w:r w:rsidRPr="00491519">
        <w:rPr>
          <w:rFonts w:ascii="Arial" w:eastAsia="Lucida Sans Unicode" w:hAnsi="Arial" w:cs="Arial"/>
          <w:sz w:val="24"/>
          <w:szCs w:val="24"/>
        </w:rPr>
        <w:t xml:space="preserve"> terminie płatności, zawarte w otwieranej ofercie.</w:t>
      </w:r>
      <w:r w:rsidRPr="00491519">
        <w:rPr>
          <w:rFonts w:ascii="Arial" w:eastAsia="Lucida Sans Unicode" w:hAnsi="Arial" w:cs="Arial"/>
          <w:color w:val="FF0000"/>
          <w:sz w:val="24"/>
          <w:szCs w:val="24"/>
        </w:rPr>
        <w:t xml:space="preserve"> </w:t>
      </w:r>
    </w:p>
    <w:p w14:paraId="34182BFB" w14:textId="77777777" w:rsidR="00402C8F" w:rsidRPr="00491519" w:rsidRDefault="00402C8F" w:rsidP="00E123F9">
      <w:pPr>
        <w:widowControl w:val="0"/>
        <w:numPr>
          <w:ilvl w:val="0"/>
          <w:numId w:val="13"/>
        </w:numPr>
        <w:suppressAutoHyphens/>
        <w:spacing w:after="0" w:line="360" w:lineRule="auto"/>
        <w:ind w:left="0" w:hanging="284"/>
        <w:jc w:val="both"/>
        <w:outlineLvl w:val="0"/>
        <w:rPr>
          <w:rFonts w:ascii="Arial" w:eastAsia="Lucida Sans Unicode" w:hAnsi="Arial" w:cs="Arial"/>
          <w:color w:val="000000"/>
          <w:sz w:val="24"/>
          <w:szCs w:val="24"/>
        </w:rPr>
      </w:pPr>
      <w:r w:rsidRPr="00491519">
        <w:rPr>
          <w:rFonts w:ascii="Arial" w:eastAsia="Lucida Sans Unicode" w:hAnsi="Arial" w:cs="Arial"/>
          <w:color w:val="000000"/>
          <w:sz w:val="24"/>
          <w:szCs w:val="24"/>
        </w:rPr>
        <w:t>Powyższe informacje zostaną odnotowane w protokole postępowania przetargowego.</w:t>
      </w:r>
    </w:p>
    <w:p w14:paraId="1E5C1786" w14:textId="77777777" w:rsidR="00402C8F" w:rsidRPr="00491519" w:rsidRDefault="00402C8F" w:rsidP="00E123F9">
      <w:pPr>
        <w:widowControl w:val="0"/>
        <w:numPr>
          <w:ilvl w:val="0"/>
          <w:numId w:val="13"/>
        </w:numPr>
        <w:suppressAutoHyphens/>
        <w:spacing w:after="0" w:line="360" w:lineRule="auto"/>
        <w:ind w:left="0" w:hanging="284"/>
        <w:jc w:val="both"/>
        <w:rPr>
          <w:rFonts w:ascii="Arial" w:eastAsia="Lucida Sans Unicode" w:hAnsi="Arial" w:cs="Arial"/>
          <w:color w:val="000000"/>
          <w:sz w:val="24"/>
          <w:szCs w:val="24"/>
        </w:rPr>
      </w:pPr>
      <w:r w:rsidRPr="00491519">
        <w:rPr>
          <w:rFonts w:ascii="Arial" w:eastAsia="Lucida Sans Unicode" w:hAnsi="Arial" w:cs="Arial"/>
          <w:sz w:val="24"/>
          <w:szCs w:val="24"/>
        </w:rPr>
        <w:t xml:space="preserve"> Informacje, o których mowa powyżej w pkt 21.1, 21.4a) - 21.4c) niniejszej SIWZ, Zamawiający przekaże niezwłocznie Wykonawcom, którzy nie byli obecni przy otwarciu ofert, na ich wniosek. </w:t>
      </w:r>
    </w:p>
    <w:p w14:paraId="4DFF3344" w14:textId="4FAF88E8" w:rsidR="00402C8F" w:rsidRPr="00491519" w:rsidRDefault="00402C8F" w:rsidP="00E123F9">
      <w:pPr>
        <w:widowControl w:val="0"/>
        <w:numPr>
          <w:ilvl w:val="0"/>
          <w:numId w:val="13"/>
        </w:numPr>
        <w:suppressAutoHyphens/>
        <w:spacing w:after="0" w:line="360" w:lineRule="auto"/>
        <w:ind w:left="0" w:hanging="284"/>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 xml:space="preserve">Niezwłocznie po sesji otwarcia ofert Zamawiający zamieści na swojej stronie internetowej BIP, </w:t>
      </w:r>
      <w:hyperlink r:id="rId10" w:history="1">
        <w:r w:rsidR="00A522EB" w:rsidRPr="00B56316">
          <w:rPr>
            <w:rStyle w:val="Hipercze"/>
            <w:rFonts w:ascii="Arial" w:eastAsia="Lucida Sans Unicode" w:hAnsi="Arial" w:cs="Arial"/>
            <w:sz w:val="24"/>
            <w:szCs w:val="24"/>
          </w:rPr>
          <w:t>www.torzym.pl</w:t>
        </w:r>
      </w:hyperlink>
      <w:r w:rsidRPr="00491519">
        <w:rPr>
          <w:rFonts w:ascii="Arial" w:eastAsia="Lucida Sans Unicode" w:hAnsi="Arial" w:cs="Arial"/>
          <w:color w:val="000000"/>
          <w:sz w:val="24"/>
          <w:szCs w:val="24"/>
        </w:rPr>
        <w:t xml:space="preserve"> informacje dotyczące:</w:t>
      </w:r>
    </w:p>
    <w:p w14:paraId="525E8B66" w14:textId="77777777" w:rsidR="00402C8F" w:rsidRPr="00491519" w:rsidRDefault="00402C8F" w:rsidP="00E123F9">
      <w:pPr>
        <w:widowControl w:val="0"/>
        <w:suppressAutoHyphens/>
        <w:spacing w:after="0" w:line="360" w:lineRule="auto"/>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a) kwoty jaką zamierza przeznaczyć Zamawiający na wykonanie zamówienia,</w:t>
      </w:r>
    </w:p>
    <w:p w14:paraId="10169DC7" w14:textId="77777777" w:rsidR="00402C8F" w:rsidRPr="00491519" w:rsidRDefault="00402C8F" w:rsidP="00E123F9">
      <w:pPr>
        <w:widowControl w:val="0"/>
        <w:suppressAutoHyphens/>
        <w:spacing w:after="0" w:line="360" w:lineRule="auto"/>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b) firm oraz adresów wykonawców, którzy złożyli oferty w terminie,</w:t>
      </w:r>
    </w:p>
    <w:p w14:paraId="4EAF86FA" w14:textId="77777777" w:rsidR="00402C8F" w:rsidRPr="00491519" w:rsidRDefault="00402C8F" w:rsidP="00E123F9">
      <w:pPr>
        <w:widowControl w:val="0"/>
        <w:suppressAutoHyphens/>
        <w:spacing w:after="0" w:line="360" w:lineRule="auto"/>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c) oferowanej ceny oferty.</w:t>
      </w:r>
    </w:p>
    <w:p w14:paraId="3ED9FAB0" w14:textId="77777777" w:rsidR="00402C8F" w:rsidRPr="00491519" w:rsidRDefault="00402C8F" w:rsidP="00E123F9">
      <w:pPr>
        <w:widowControl w:val="0"/>
        <w:suppressAutoHyphens/>
        <w:spacing w:after="0" w:line="360" w:lineRule="auto"/>
        <w:jc w:val="both"/>
        <w:rPr>
          <w:rFonts w:ascii="Arial" w:eastAsia="Lucida Sans Unicode" w:hAnsi="Arial" w:cs="Arial"/>
          <w:color w:val="000000"/>
          <w:sz w:val="24"/>
          <w:szCs w:val="24"/>
        </w:rPr>
      </w:pPr>
    </w:p>
    <w:p w14:paraId="4B7311EC" w14:textId="77777777" w:rsidR="00402C8F" w:rsidRPr="00491519" w:rsidRDefault="00402C8F" w:rsidP="00E123F9">
      <w:pPr>
        <w:widowControl w:val="0"/>
        <w:numPr>
          <w:ilvl w:val="0"/>
          <w:numId w:val="8"/>
        </w:numPr>
        <w:suppressAutoHyphens/>
        <w:spacing w:after="0" w:line="360" w:lineRule="auto"/>
        <w:ind w:left="0"/>
        <w:jc w:val="both"/>
        <w:outlineLvl w:val="0"/>
        <w:rPr>
          <w:rFonts w:ascii="Arial" w:eastAsia="Lucida Sans Unicode" w:hAnsi="Arial" w:cs="Arial"/>
          <w:b/>
          <w:color w:val="000000"/>
          <w:sz w:val="24"/>
          <w:szCs w:val="24"/>
        </w:rPr>
      </w:pPr>
      <w:bookmarkStart w:id="92" w:name="_Toc195512806"/>
      <w:bookmarkStart w:id="93" w:name="_Toc195513139"/>
      <w:bookmarkStart w:id="94" w:name="_Toc195931002"/>
      <w:bookmarkStart w:id="95" w:name="_Toc195931648"/>
      <w:bookmarkStart w:id="96" w:name="_Toc195940481"/>
      <w:bookmarkStart w:id="97" w:name="_Toc240088939"/>
      <w:bookmarkStart w:id="98" w:name="_Toc269454643"/>
      <w:r w:rsidRPr="00491519">
        <w:rPr>
          <w:rFonts w:ascii="Arial" w:eastAsia="Lucida Sans Unicode" w:hAnsi="Arial" w:cs="Arial"/>
          <w:b/>
          <w:color w:val="000000"/>
          <w:sz w:val="24"/>
          <w:szCs w:val="24"/>
        </w:rPr>
        <w:t>Zwrot oferty bez otwierania.</w:t>
      </w:r>
      <w:bookmarkEnd w:id="92"/>
      <w:bookmarkEnd w:id="93"/>
      <w:bookmarkEnd w:id="94"/>
      <w:bookmarkEnd w:id="95"/>
      <w:bookmarkEnd w:id="96"/>
      <w:bookmarkEnd w:id="97"/>
      <w:bookmarkEnd w:id="98"/>
    </w:p>
    <w:p w14:paraId="1883585D"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color w:val="000000"/>
          <w:sz w:val="24"/>
          <w:szCs w:val="24"/>
        </w:rPr>
      </w:pPr>
      <w:r w:rsidRPr="00491519">
        <w:rPr>
          <w:rFonts w:ascii="Arial" w:eastAsia="Lucida Sans Unicode" w:hAnsi="Arial" w:cs="Arial"/>
          <w:color w:val="000000"/>
          <w:sz w:val="24"/>
          <w:szCs w:val="24"/>
        </w:rPr>
        <w:t xml:space="preserve">Zamawiający niezwłocznie zwróci ofertę, która zostanie złożona po terminie. </w:t>
      </w:r>
      <w:bookmarkStart w:id="99" w:name="_Toc195512807"/>
      <w:bookmarkStart w:id="100" w:name="_Toc195513140"/>
      <w:bookmarkStart w:id="101" w:name="_Toc195931003"/>
      <w:bookmarkStart w:id="102" w:name="_Toc195931649"/>
      <w:bookmarkStart w:id="103" w:name="_Toc195940482"/>
      <w:bookmarkStart w:id="104" w:name="_Toc240088940"/>
      <w:bookmarkStart w:id="105" w:name="_Toc269454644"/>
    </w:p>
    <w:p w14:paraId="01E1A229"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b/>
          <w:color w:val="000000"/>
          <w:sz w:val="24"/>
          <w:szCs w:val="24"/>
        </w:rPr>
      </w:pPr>
    </w:p>
    <w:p w14:paraId="48169F1D" w14:textId="77777777" w:rsidR="00402C8F" w:rsidRPr="00491519" w:rsidRDefault="00402C8F" w:rsidP="00E123F9">
      <w:pPr>
        <w:widowControl w:val="0"/>
        <w:numPr>
          <w:ilvl w:val="0"/>
          <w:numId w:val="8"/>
        </w:numPr>
        <w:suppressAutoHyphens/>
        <w:spacing w:after="0" w:line="360" w:lineRule="auto"/>
        <w:ind w:left="0"/>
        <w:jc w:val="both"/>
        <w:rPr>
          <w:rFonts w:ascii="Arial" w:eastAsia="Lucida Sans Unicode" w:hAnsi="Arial" w:cs="Arial"/>
          <w:color w:val="000000"/>
          <w:sz w:val="24"/>
          <w:szCs w:val="24"/>
        </w:rPr>
      </w:pPr>
      <w:r w:rsidRPr="00491519">
        <w:rPr>
          <w:rFonts w:ascii="Arial" w:eastAsia="Lucida Sans Unicode" w:hAnsi="Arial" w:cs="Arial"/>
          <w:b/>
          <w:color w:val="000000"/>
          <w:sz w:val="24"/>
          <w:szCs w:val="24"/>
        </w:rPr>
        <w:t>Termin związania ofertą.</w:t>
      </w:r>
      <w:bookmarkEnd w:id="99"/>
      <w:bookmarkEnd w:id="100"/>
      <w:bookmarkEnd w:id="101"/>
      <w:bookmarkEnd w:id="102"/>
      <w:bookmarkEnd w:id="103"/>
      <w:bookmarkEnd w:id="104"/>
      <w:bookmarkEnd w:id="105"/>
    </w:p>
    <w:p w14:paraId="26E2F96D" w14:textId="77777777" w:rsidR="00402C8F" w:rsidRPr="00491519" w:rsidRDefault="00402C8F" w:rsidP="00E123F9">
      <w:pPr>
        <w:autoSpaceDE w:val="0"/>
        <w:autoSpaceDN w:val="0"/>
        <w:adjustRightInd w:val="0"/>
        <w:spacing w:after="0" w:line="360" w:lineRule="auto"/>
        <w:rPr>
          <w:rFonts w:ascii="Arial" w:eastAsia="Times New Roman" w:hAnsi="Arial" w:cs="Arial"/>
          <w:sz w:val="24"/>
          <w:szCs w:val="24"/>
          <w:lang w:eastAsia="pl-PL"/>
        </w:rPr>
      </w:pPr>
      <w:r w:rsidRPr="00491519">
        <w:rPr>
          <w:rFonts w:ascii="Arial" w:eastAsia="Times New Roman" w:hAnsi="Arial" w:cs="Arial"/>
          <w:sz w:val="24"/>
          <w:szCs w:val="24"/>
          <w:lang w:eastAsia="pl-PL"/>
        </w:rPr>
        <w:t>1. Bieg terminu związania ofertą rozpoczyna się wraz z upływem terminu składania ofert.</w:t>
      </w:r>
    </w:p>
    <w:p w14:paraId="6C878590" w14:textId="77777777" w:rsidR="00402C8F" w:rsidRPr="00491519" w:rsidRDefault="00402C8F" w:rsidP="00E123F9">
      <w:pPr>
        <w:autoSpaceDE w:val="0"/>
        <w:autoSpaceDN w:val="0"/>
        <w:adjustRightInd w:val="0"/>
        <w:spacing w:after="0" w:line="360" w:lineRule="auto"/>
        <w:rPr>
          <w:rFonts w:ascii="Arial" w:eastAsia="Times New Roman" w:hAnsi="Arial" w:cs="Arial"/>
          <w:sz w:val="24"/>
          <w:szCs w:val="24"/>
          <w:lang w:eastAsia="pl-PL"/>
        </w:rPr>
      </w:pPr>
      <w:r w:rsidRPr="00491519">
        <w:rPr>
          <w:rFonts w:ascii="Arial" w:eastAsia="Times New Roman" w:hAnsi="Arial" w:cs="Arial"/>
          <w:sz w:val="24"/>
          <w:szCs w:val="24"/>
          <w:lang w:eastAsia="pl-PL"/>
        </w:rPr>
        <w:t xml:space="preserve">2. Wykonawca pozostaje związany ofertą przez okres </w:t>
      </w:r>
      <w:r w:rsidRPr="00491519">
        <w:rPr>
          <w:rFonts w:ascii="Arial" w:eastAsia="Times New Roman" w:hAnsi="Arial" w:cs="Arial"/>
          <w:b/>
          <w:bCs/>
          <w:sz w:val="24"/>
          <w:szCs w:val="24"/>
          <w:lang w:eastAsia="pl-PL"/>
        </w:rPr>
        <w:t xml:space="preserve">30 </w:t>
      </w:r>
      <w:r w:rsidRPr="00491519">
        <w:rPr>
          <w:rFonts w:ascii="Arial" w:eastAsia="Times New Roman" w:hAnsi="Arial" w:cs="Arial"/>
          <w:sz w:val="24"/>
          <w:szCs w:val="24"/>
          <w:lang w:eastAsia="pl-PL"/>
        </w:rPr>
        <w:t>dni od upływu terminu składania ofert.</w:t>
      </w:r>
    </w:p>
    <w:p w14:paraId="261BE3A5" w14:textId="77777777" w:rsidR="00402C8F" w:rsidRPr="00491519" w:rsidRDefault="00402C8F" w:rsidP="00E123F9">
      <w:pPr>
        <w:autoSpaceDE w:val="0"/>
        <w:autoSpaceDN w:val="0"/>
        <w:adjustRightInd w:val="0"/>
        <w:spacing w:after="0" w:line="360" w:lineRule="auto"/>
        <w:jc w:val="both"/>
        <w:rPr>
          <w:rFonts w:ascii="Arial" w:eastAsia="Times New Roman" w:hAnsi="Arial" w:cs="Arial"/>
          <w:sz w:val="24"/>
          <w:szCs w:val="24"/>
          <w:lang w:eastAsia="pl-PL"/>
        </w:rPr>
      </w:pPr>
      <w:r w:rsidRPr="00491519">
        <w:rPr>
          <w:rFonts w:ascii="Arial" w:eastAsia="Times New Roman" w:hAnsi="Arial" w:cs="Arial"/>
          <w:sz w:val="24"/>
          <w:szCs w:val="24"/>
          <w:lang w:eastAsia="pl-PL"/>
        </w:rPr>
        <w:t>3. W uzasadnionych przypadkach, na co najmniej 3 dni przed upływem terminu związania ofertą zamawiający może tylko raz zwrócić się do wykonawców o wyrażenie zgody na przedłużenie tego terminu o oznaczony okres, nie dłuższy jednak niż 60 dni.</w:t>
      </w:r>
    </w:p>
    <w:p w14:paraId="16F8EE03" w14:textId="77777777" w:rsidR="00402C8F" w:rsidRPr="00491519" w:rsidRDefault="00402C8F" w:rsidP="00E123F9">
      <w:pPr>
        <w:autoSpaceDE w:val="0"/>
        <w:autoSpaceDN w:val="0"/>
        <w:adjustRightInd w:val="0"/>
        <w:spacing w:after="0" w:line="360" w:lineRule="auto"/>
        <w:rPr>
          <w:rFonts w:ascii="Arial" w:eastAsia="Times New Roman" w:hAnsi="Arial" w:cs="Arial"/>
          <w:sz w:val="24"/>
          <w:szCs w:val="24"/>
          <w:lang w:eastAsia="pl-PL"/>
        </w:rPr>
      </w:pPr>
      <w:r w:rsidRPr="00491519">
        <w:rPr>
          <w:rFonts w:ascii="Arial" w:eastAsia="Times New Roman" w:hAnsi="Arial" w:cs="Arial"/>
          <w:sz w:val="24"/>
          <w:szCs w:val="24"/>
          <w:lang w:eastAsia="pl-PL"/>
        </w:rPr>
        <w:t>4. Wykonawca może przedłużyć termin związania ofertą samodzielnie, zawiadamiając o tym zamawiającego.</w:t>
      </w:r>
    </w:p>
    <w:p w14:paraId="66CF9DFD" w14:textId="77777777" w:rsidR="00402C8F" w:rsidRPr="00491519" w:rsidRDefault="00402C8F" w:rsidP="00E123F9">
      <w:pPr>
        <w:autoSpaceDE w:val="0"/>
        <w:autoSpaceDN w:val="0"/>
        <w:adjustRightInd w:val="0"/>
        <w:spacing w:after="0" w:line="360" w:lineRule="auto"/>
        <w:jc w:val="both"/>
        <w:rPr>
          <w:rFonts w:ascii="Arial" w:eastAsia="Times New Roman" w:hAnsi="Arial" w:cs="Arial"/>
          <w:sz w:val="24"/>
          <w:szCs w:val="24"/>
          <w:lang w:eastAsia="pl-PL"/>
        </w:rPr>
      </w:pPr>
      <w:r w:rsidRPr="00491519">
        <w:rPr>
          <w:rFonts w:ascii="Arial" w:eastAsia="Times New Roman" w:hAnsi="Arial" w:cs="Arial"/>
          <w:sz w:val="24"/>
          <w:szCs w:val="24"/>
          <w:lang w:eastAsia="pl-PL"/>
        </w:rPr>
        <w:t>5. Jeżeli przedłużenie terminu związania ofertą dokonywane jest po wyborze oferty najkorzystniejszej, obowiązek wniesienia nowego wadium lub jego przedłużenia dotyczy jedynie wykonawcy, którego oferta została wybrana jako najkorzystniejsza.</w:t>
      </w:r>
    </w:p>
    <w:p w14:paraId="45ECD5E4" w14:textId="77777777" w:rsidR="00402C8F" w:rsidRPr="00491519" w:rsidRDefault="00402C8F" w:rsidP="00E123F9">
      <w:pPr>
        <w:autoSpaceDE w:val="0"/>
        <w:autoSpaceDN w:val="0"/>
        <w:adjustRightInd w:val="0"/>
        <w:spacing w:after="0" w:line="360" w:lineRule="auto"/>
        <w:rPr>
          <w:rFonts w:ascii="Arial" w:eastAsia="Times New Roman" w:hAnsi="Arial" w:cs="Arial"/>
          <w:sz w:val="24"/>
          <w:szCs w:val="24"/>
          <w:lang w:eastAsia="pl-PL"/>
        </w:rPr>
      </w:pPr>
    </w:p>
    <w:p w14:paraId="29D663A5" w14:textId="77777777" w:rsidR="00402C8F" w:rsidRPr="00491519" w:rsidRDefault="00402C8F" w:rsidP="00E123F9">
      <w:pPr>
        <w:widowControl w:val="0"/>
        <w:numPr>
          <w:ilvl w:val="0"/>
          <w:numId w:val="8"/>
        </w:numPr>
        <w:suppressAutoHyphens/>
        <w:spacing w:after="0" w:line="360" w:lineRule="auto"/>
        <w:ind w:left="0"/>
        <w:jc w:val="both"/>
        <w:outlineLvl w:val="0"/>
        <w:rPr>
          <w:rFonts w:ascii="Arial" w:eastAsia="Lucida Sans Unicode" w:hAnsi="Arial" w:cs="Arial"/>
          <w:b/>
          <w:sz w:val="24"/>
          <w:szCs w:val="24"/>
        </w:rPr>
      </w:pPr>
      <w:bookmarkStart w:id="106" w:name="_Toc195512808"/>
      <w:bookmarkStart w:id="107" w:name="_Toc195513141"/>
      <w:bookmarkStart w:id="108" w:name="_Toc195931004"/>
      <w:bookmarkStart w:id="109" w:name="_Toc195931650"/>
      <w:bookmarkStart w:id="110" w:name="_Toc195940483"/>
      <w:bookmarkStart w:id="111" w:name="_Toc269454645"/>
      <w:bookmarkStart w:id="112" w:name="_Toc240088941"/>
      <w:r w:rsidRPr="00491519">
        <w:rPr>
          <w:rFonts w:ascii="Arial" w:eastAsia="Lucida Sans Unicode" w:hAnsi="Arial" w:cs="Arial"/>
          <w:b/>
          <w:sz w:val="24"/>
          <w:szCs w:val="24"/>
        </w:rPr>
        <w:t>Opis sposobu obliczenia ceny.</w:t>
      </w:r>
      <w:bookmarkEnd w:id="106"/>
      <w:bookmarkEnd w:id="107"/>
      <w:bookmarkEnd w:id="108"/>
      <w:bookmarkEnd w:id="109"/>
      <w:bookmarkEnd w:id="110"/>
      <w:bookmarkEnd w:id="111"/>
      <w:r w:rsidRPr="00491519">
        <w:rPr>
          <w:rFonts w:ascii="Arial" w:eastAsia="Lucida Sans Unicode" w:hAnsi="Arial" w:cs="Arial"/>
          <w:b/>
          <w:sz w:val="24"/>
          <w:szCs w:val="24"/>
        </w:rPr>
        <w:t xml:space="preserve">  </w:t>
      </w:r>
      <w:bookmarkEnd w:id="112"/>
    </w:p>
    <w:p w14:paraId="20B98649" w14:textId="77777777" w:rsidR="00402C8F" w:rsidRPr="00491519" w:rsidRDefault="00402C8F" w:rsidP="00E123F9">
      <w:pPr>
        <w:widowControl w:val="0"/>
        <w:numPr>
          <w:ilvl w:val="0"/>
          <w:numId w:val="14"/>
        </w:numPr>
        <w:suppressAutoHyphens/>
        <w:spacing w:after="0" w:line="360" w:lineRule="auto"/>
        <w:ind w:left="0" w:hanging="284"/>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Wykonawca określi cenę realizacji zamówienia zgodnie z Formularzem oferty, który stanowi załącznik nr 2 do SIWZ.</w:t>
      </w:r>
    </w:p>
    <w:p w14:paraId="08617417" w14:textId="77777777" w:rsidR="00402C8F" w:rsidRPr="00491519" w:rsidRDefault="00402C8F" w:rsidP="00E123F9">
      <w:pPr>
        <w:widowControl w:val="0"/>
        <w:numPr>
          <w:ilvl w:val="0"/>
          <w:numId w:val="14"/>
        </w:numPr>
        <w:suppressAutoHyphens/>
        <w:spacing w:after="0" w:line="360" w:lineRule="auto"/>
        <w:ind w:left="0" w:hanging="284"/>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Ceny zawarte w Formularzu oferty, o którym mowa powyżej muszą być wyrażone w złotych polskich, z dokładnością do dwóch miejsc po przecinku.</w:t>
      </w:r>
    </w:p>
    <w:p w14:paraId="1DAF5A78" w14:textId="77777777" w:rsidR="00402C8F" w:rsidRPr="00491519" w:rsidRDefault="00402C8F" w:rsidP="00E123F9">
      <w:pPr>
        <w:widowControl w:val="0"/>
        <w:numPr>
          <w:ilvl w:val="0"/>
          <w:numId w:val="14"/>
        </w:numPr>
        <w:suppressAutoHyphens/>
        <w:spacing w:after="0" w:line="360" w:lineRule="auto"/>
        <w:ind w:left="0" w:hanging="284"/>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Cena jednostkowa zawarta w Formularzu ofertowym – zał. nr 2 do SIWZ, o którym mowa powyżej musi być wyrażona w złotych polskich, z dokładnością do czterech miejsc po przecinku.</w:t>
      </w:r>
    </w:p>
    <w:p w14:paraId="6B2E6557" w14:textId="77777777" w:rsidR="00402C8F" w:rsidRPr="00491519" w:rsidRDefault="00402C8F" w:rsidP="00E123F9">
      <w:pPr>
        <w:widowControl w:val="0"/>
        <w:numPr>
          <w:ilvl w:val="0"/>
          <w:numId w:val="14"/>
        </w:numPr>
        <w:suppressAutoHyphens/>
        <w:spacing w:after="0" w:line="360" w:lineRule="auto"/>
        <w:ind w:left="0" w:hanging="284"/>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Wszelkie rozliczenia między Zamawiającym a Wykonawcą prowadzone będą w złotych polskich.</w:t>
      </w:r>
    </w:p>
    <w:p w14:paraId="6DF299D6" w14:textId="77777777" w:rsidR="00402C8F" w:rsidRPr="00491519" w:rsidRDefault="00402C8F" w:rsidP="00E123F9">
      <w:pPr>
        <w:widowControl w:val="0"/>
        <w:numPr>
          <w:ilvl w:val="0"/>
          <w:numId w:val="14"/>
        </w:numPr>
        <w:suppressAutoHyphens/>
        <w:spacing w:after="0" w:line="360" w:lineRule="auto"/>
        <w:ind w:left="0" w:hanging="284"/>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Wykonawca oblicza cenę brutto według stawki VAT obowiązującej w dniu składania oferty.</w:t>
      </w:r>
    </w:p>
    <w:p w14:paraId="0F04A1DA" w14:textId="77777777" w:rsidR="00402C8F" w:rsidRPr="00491519" w:rsidRDefault="00402C8F" w:rsidP="00E123F9">
      <w:pPr>
        <w:widowControl w:val="0"/>
        <w:numPr>
          <w:ilvl w:val="0"/>
          <w:numId w:val="14"/>
        </w:numPr>
        <w:suppressAutoHyphens/>
        <w:spacing w:after="0" w:line="360" w:lineRule="auto"/>
        <w:ind w:left="0" w:hanging="284"/>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 xml:space="preserve">Cena jednostkowa netto (tj. cena bez podatku VAT) podana w formularzu cenowym będzie podlegała zmianie tylko w przypadku ustawowej zmiany opodatkowania energii elektrycznej podatkiem akcyzowym. </w:t>
      </w:r>
    </w:p>
    <w:p w14:paraId="3FC1EC75" w14:textId="77777777" w:rsidR="00402C8F" w:rsidRPr="00491519" w:rsidRDefault="00402C8F" w:rsidP="00E123F9">
      <w:pPr>
        <w:widowControl w:val="0"/>
        <w:numPr>
          <w:ilvl w:val="0"/>
          <w:numId w:val="14"/>
        </w:numPr>
        <w:suppressAutoHyphens/>
        <w:spacing w:after="0" w:line="360" w:lineRule="auto"/>
        <w:ind w:left="0" w:hanging="284"/>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Cena brutto będzie podlegała zmianie w przypadku ustawowej zmiany stawki podatku VAT lub ustawowej zmianie opodatkowania energii elektrycznej podatkiem akcyzowym.</w:t>
      </w:r>
      <w:r w:rsidRPr="00491519">
        <w:rPr>
          <w:rFonts w:ascii="Arial" w:eastAsia="Lucida Sans Unicode" w:hAnsi="Arial" w:cs="Arial"/>
          <w:color w:val="FF0000"/>
          <w:sz w:val="24"/>
          <w:szCs w:val="24"/>
        </w:rPr>
        <w:t xml:space="preserve"> </w:t>
      </w:r>
    </w:p>
    <w:p w14:paraId="0D990A31" w14:textId="77777777" w:rsidR="00402C8F" w:rsidRPr="00491519" w:rsidRDefault="00402C8F" w:rsidP="00E123F9">
      <w:pPr>
        <w:widowControl w:val="0"/>
        <w:numPr>
          <w:ilvl w:val="0"/>
          <w:numId w:val="14"/>
        </w:numPr>
        <w:suppressAutoHyphens/>
        <w:spacing w:after="0" w:line="360" w:lineRule="auto"/>
        <w:ind w:left="0" w:hanging="284"/>
        <w:jc w:val="both"/>
        <w:rPr>
          <w:rFonts w:ascii="Arial" w:eastAsia="Lucida Sans Unicode" w:hAnsi="Arial" w:cs="Arial"/>
          <w:color w:val="000000"/>
          <w:sz w:val="24"/>
          <w:szCs w:val="24"/>
        </w:rPr>
      </w:pPr>
      <w:r w:rsidRPr="00491519">
        <w:rPr>
          <w:rFonts w:ascii="Arial" w:eastAsia="Times New Roman" w:hAnsi="Arial" w:cs="Arial"/>
          <w:sz w:val="24"/>
          <w:szCs w:val="24"/>
          <w:lang w:eastAsia="ar-SA"/>
        </w:rPr>
        <w:t xml:space="preserve">Rozliczenie dostawy energii odbywać się będzie na podstawie faktycznego zużycia energii, według cen i stawek opłat wynikających ze złożonej oferty. </w:t>
      </w:r>
      <w:r w:rsidRPr="00491519">
        <w:rPr>
          <w:rFonts w:ascii="Arial" w:eastAsia="Lucida Sans Unicode" w:hAnsi="Arial" w:cs="Arial"/>
          <w:color w:val="000000"/>
          <w:sz w:val="24"/>
          <w:szCs w:val="24"/>
        </w:rPr>
        <w:t>W przypadku niewykorzystania prognozowanej ilości kWh określonej w SIWZ, Wykonawca nie może żądać wynagrodzenia, ani innych roszczeń od Zamawiającego.</w:t>
      </w:r>
    </w:p>
    <w:p w14:paraId="4328AA6E" w14:textId="77777777" w:rsidR="00402C8F" w:rsidRPr="00491519" w:rsidRDefault="00402C8F" w:rsidP="00E123F9">
      <w:pPr>
        <w:widowControl w:val="0"/>
        <w:suppressAutoHyphens/>
        <w:spacing w:after="0" w:line="360" w:lineRule="auto"/>
        <w:jc w:val="both"/>
        <w:rPr>
          <w:rFonts w:ascii="Arial" w:eastAsia="Lucida Sans Unicode" w:hAnsi="Arial" w:cs="Arial"/>
          <w:sz w:val="24"/>
          <w:szCs w:val="24"/>
        </w:rPr>
      </w:pPr>
    </w:p>
    <w:p w14:paraId="0A1F1362" w14:textId="77777777" w:rsidR="00402C8F" w:rsidRPr="00491519" w:rsidRDefault="00402C8F" w:rsidP="00E123F9">
      <w:pPr>
        <w:widowControl w:val="0"/>
        <w:numPr>
          <w:ilvl w:val="0"/>
          <w:numId w:val="8"/>
        </w:numPr>
        <w:suppressAutoHyphens/>
        <w:spacing w:after="0" w:line="360" w:lineRule="auto"/>
        <w:ind w:left="0"/>
        <w:jc w:val="both"/>
        <w:rPr>
          <w:rFonts w:ascii="Arial" w:eastAsia="Lucida Sans Unicode" w:hAnsi="Arial" w:cs="Arial"/>
          <w:sz w:val="24"/>
          <w:szCs w:val="24"/>
        </w:rPr>
      </w:pPr>
      <w:bookmarkStart w:id="113" w:name="_Toc195512809"/>
      <w:bookmarkStart w:id="114" w:name="_Toc195513142"/>
      <w:bookmarkStart w:id="115" w:name="_Toc195940484"/>
      <w:bookmarkStart w:id="116" w:name="_Toc195931006"/>
      <w:bookmarkStart w:id="117" w:name="_Toc195931134"/>
      <w:bookmarkStart w:id="118" w:name="_Toc195931652"/>
      <w:bookmarkStart w:id="119" w:name="_Toc240088942"/>
      <w:bookmarkStart w:id="120" w:name="_Toc269454647"/>
      <w:r w:rsidRPr="00491519">
        <w:rPr>
          <w:rFonts w:ascii="Arial" w:eastAsia="Lucida Sans Unicode" w:hAnsi="Arial" w:cs="Arial"/>
          <w:b/>
          <w:sz w:val="24"/>
          <w:szCs w:val="24"/>
        </w:rPr>
        <w:t>Opis kryteriów, którymi zamawiający będzie się kierował przy wyborze oferty, wraz z podaniem znaczenia tych kryteriów i sposobu oceny ofert.</w:t>
      </w:r>
      <w:bookmarkEnd w:id="113"/>
      <w:bookmarkEnd w:id="114"/>
      <w:bookmarkEnd w:id="115"/>
      <w:bookmarkEnd w:id="116"/>
      <w:bookmarkEnd w:id="117"/>
      <w:bookmarkEnd w:id="118"/>
      <w:bookmarkEnd w:id="119"/>
      <w:bookmarkEnd w:id="120"/>
    </w:p>
    <w:p w14:paraId="65374CC6" w14:textId="77777777" w:rsidR="00402C8F" w:rsidRPr="00491519" w:rsidRDefault="00402C8F" w:rsidP="00E123F9">
      <w:pPr>
        <w:widowControl w:val="0"/>
        <w:suppressAutoHyphens/>
        <w:spacing w:after="0" w:line="360" w:lineRule="auto"/>
        <w:jc w:val="both"/>
        <w:rPr>
          <w:rFonts w:ascii="Arial" w:eastAsia="Lucida Sans Unicode" w:hAnsi="Arial" w:cs="Arial"/>
          <w:sz w:val="24"/>
          <w:szCs w:val="24"/>
        </w:rPr>
      </w:pPr>
    </w:p>
    <w:p w14:paraId="15892E49" w14:textId="77777777" w:rsidR="00402C8F" w:rsidRPr="00491519" w:rsidRDefault="00402C8F" w:rsidP="00E123F9">
      <w:pPr>
        <w:widowControl w:val="0"/>
        <w:numPr>
          <w:ilvl w:val="0"/>
          <w:numId w:val="15"/>
        </w:numPr>
        <w:suppressAutoHyphens/>
        <w:spacing w:after="0" w:line="360" w:lineRule="auto"/>
        <w:ind w:left="0" w:hanging="284"/>
        <w:jc w:val="both"/>
        <w:rPr>
          <w:rFonts w:ascii="Arial" w:eastAsia="Lucida Sans Unicode" w:hAnsi="Arial" w:cs="Arial"/>
          <w:sz w:val="24"/>
          <w:szCs w:val="24"/>
        </w:rPr>
      </w:pPr>
      <w:r w:rsidRPr="00491519">
        <w:rPr>
          <w:rFonts w:ascii="Arial" w:eastAsia="Lucida Sans Unicode" w:hAnsi="Arial" w:cs="Arial"/>
          <w:b/>
          <w:sz w:val="24"/>
          <w:szCs w:val="24"/>
        </w:rPr>
        <w:t>Zamawiający prowadzi postępowanie z zastosowaniem art. 24aa w związku z czym najpierw dokona sprawdzenia ofert pod kątem podstaw do odrzucenia, następnie dokona oceny punktowej, a później zbada, czy wykonawca, którego oferta została oceniona jako najkorzystniejsza, nie podlega wykluczeniu oraz potwierdzi spełnianie warunków udziału w postępowaniu, wzywając go do złożenia pozostałych dokumentów i oświadczeń wymienionych w pkt 9.2 w terminie nie krótszym niż 5 dni.</w:t>
      </w:r>
    </w:p>
    <w:p w14:paraId="4AC15EA4" w14:textId="77777777" w:rsidR="00402C8F" w:rsidRPr="00491519" w:rsidRDefault="00402C8F" w:rsidP="00E123F9">
      <w:pPr>
        <w:widowControl w:val="0"/>
        <w:numPr>
          <w:ilvl w:val="0"/>
          <w:numId w:val="15"/>
        </w:numPr>
        <w:suppressAutoHyphens/>
        <w:spacing w:after="0" w:line="360" w:lineRule="auto"/>
        <w:ind w:left="0" w:hanging="283"/>
        <w:jc w:val="both"/>
        <w:rPr>
          <w:rFonts w:ascii="Arial" w:eastAsia="Lucida Sans Unicode" w:hAnsi="Arial" w:cs="Arial"/>
          <w:sz w:val="24"/>
          <w:szCs w:val="24"/>
        </w:rPr>
      </w:pPr>
      <w:r w:rsidRPr="00491519">
        <w:rPr>
          <w:rFonts w:ascii="Arial" w:eastAsia="Lucida Sans Unicode" w:hAnsi="Arial" w:cs="Arial"/>
          <w:color w:val="000000"/>
          <w:sz w:val="24"/>
          <w:szCs w:val="24"/>
        </w:rPr>
        <w:t>Określa się następujące kryteria wyboru najkorzystniejszej oferty, ich wagę oraz sposób oceny.</w:t>
      </w:r>
    </w:p>
    <w:p w14:paraId="7758954A" w14:textId="77777777" w:rsidR="00402C8F" w:rsidRPr="00491519" w:rsidRDefault="00402C8F" w:rsidP="00E123F9">
      <w:pPr>
        <w:widowControl w:val="0"/>
        <w:tabs>
          <w:tab w:val="left" w:pos="1127"/>
        </w:tabs>
        <w:suppressAutoHyphens/>
        <w:autoSpaceDE w:val="0"/>
        <w:spacing w:after="0" w:line="360" w:lineRule="auto"/>
        <w:jc w:val="both"/>
        <w:rPr>
          <w:rFonts w:ascii="Arial" w:eastAsia="Arial" w:hAnsi="Arial" w:cs="Arial"/>
          <w:color w:val="000000"/>
          <w:sz w:val="24"/>
          <w:szCs w:val="24"/>
        </w:rPr>
      </w:pPr>
      <w:r w:rsidRPr="00491519">
        <w:rPr>
          <w:rFonts w:ascii="Arial" w:eastAsia="Lucida Sans Unicode" w:hAnsi="Arial" w:cs="Arial"/>
          <w:b/>
          <w:color w:val="000000"/>
          <w:sz w:val="24"/>
          <w:szCs w:val="24"/>
        </w:rPr>
        <w:t>Cena oferty (brutto) – waga kryterium – 100%</w:t>
      </w:r>
    </w:p>
    <w:p w14:paraId="1C641E50" w14:textId="77777777" w:rsidR="00402C8F" w:rsidRPr="00491519" w:rsidRDefault="00402C8F" w:rsidP="00E123F9">
      <w:pPr>
        <w:widowControl w:val="0"/>
        <w:tabs>
          <w:tab w:val="left" w:pos="1127"/>
        </w:tabs>
        <w:suppressAutoHyphens/>
        <w:autoSpaceDE w:val="0"/>
        <w:spacing w:after="0" w:line="360" w:lineRule="auto"/>
        <w:jc w:val="both"/>
        <w:rPr>
          <w:rFonts w:ascii="Arial" w:eastAsia="Arial" w:hAnsi="Arial" w:cs="Arial"/>
          <w:color w:val="000000"/>
          <w:sz w:val="24"/>
          <w:szCs w:val="24"/>
        </w:rPr>
      </w:pPr>
      <w:r w:rsidRPr="00491519">
        <w:rPr>
          <w:rFonts w:ascii="Arial" w:eastAsia="Lucida Sans Unicode" w:hAnsi="Arial" w:cs="Arial"/>
          <w:color w:val="000000"/>
          <w:sz w:val="24"/>
          <w:szCs w:val="24"/>
        </w:rPr>
        <w:t>W przypadku kryterium „cena oferty” oferta otrzyma zaokrągloną do dwóch miejsc po przecinku ilość punktów wynikającą z działania:</w:t>
      </w:r>
    </w:p>
    <w:p w14:paraId="47EBA23A" w14:textId="77777777" w:rsidR="00402C8F" w:rsidRPr="00491519" w:rsidRDefault="00402C8F" w:rsidP="00E123F9">
      <w:pPr>
        <w:widowControl w:val="0"/>
        <w:tabs>
          <w:tab w:val="left" w:pos="1418"/>
          <w:tab w:val="left" w:pos="1560"/>
        </w:tabs>
        <w:suppressAutoHyphens/>
        <w:autoSpaceDE w:val="0"/>
        <w:spacing w:after="0" w:line="360" w:lineRule="auto"/>
        <w:ind w:hanging="284"/>
        <w:jc w:val="both"/>
        <w:rPr>
          <w:rFonts w:ascii="Arial" w:eastAsia="Lucida Sans Unicode" w:hAnsi="Arial" w:cs="Arial"/>
          <w:color w:val="000000"/>
          <w:sz w:val="24"/>
          <w:szCs w:val="24"/>
        </w:rPr>
      </w:pPr>
    </w:p>
    <w:p w14:paraId="35BB69A1" w14:textId="77777777" w:rsidR="00402C8F" w:rsidRPr="00491519" w:rsidRDefault="00402C8F" w:rsidP="00E123F9">
      <w:pPr>
        <w:widowControl w:val="0"/>
        <w:tabs>
          <w:tab w:val="left" w:pos="1418"/>
          <w:tab w:val="left" w:pos="1560"/>
        </w:tabs>
        <w:suppressAutoHyphens/>
        <w:autoSpaceDE w:val="0"/>
        <w:spacing w:after="0" w:line="360" w:lineRule="auto"/>
        <w:ind w:hanging="284"/>
        <w:jc w:val="center"/>
        <w:rPr>
          <w:rFonts w:ascii="Arial" w:eastAsia="Lucida Sans Unicode" w:hAnsi="Arial" w:cs="Arial"/>
          <w:color w:val="000000"/>
          <w:sz w:val="24"/>
          <w:szCs w:val="24"/>
        </w:rPr>
      </w:pPr>
      <w:r w:rsidRPr="00491519">
        <w:rPr>
          <w:rFonts w:ascii="Arial" w:eastAsia="Lucida Sans Unicode" w:hAnsi="Arial" w:cs="Arial"/>
          <w:color w:val="000000"/>
          <w:sz w:val="24"/>
          <w:szCs w:val="24"/>
        </w:rPr>
        <w:tab/>
      </w:r>
      <w:r w:rsidRPr="00491519">
        <w:rPr>
          <w:rFonts w:ascii="Arial" w:eastAsia="Lucida Sans Unicode" w:hAnsi="Arial" w:cs="Arial"/>
          <w:color w:val="000000"/>
          <w:sz w:val="24"/>
          <w:szCs w:val="24"/>
        </w:rPr>
        <w:tab/>
        <w:t>cena oferowana minimalna brutto</w:t>
      </w:r>
    </w:p>
    <w:p w14:paraId="71D0282B" w14:textId="77777777" w:rsidR="00402C8F" w:rsidRPr="00491519" w:rsidRDefault="00402C8F" w:rsidP="00E123F9">
      <w:pPr>
        <w:widowControl w:val="0"/>
        <w:tabs>
          <w:tab w:val="left" w:pos="1418"/>
          <w:tab w:val="left" w:pos="1560"/>
        </w:tabs>
        <w:suppressAutoHyphens/>
        <w:autoSpaceDE w:val="0"/>
        <w:spacing w:after="0" w:line="360" w:lineRule="auto"/>
        <w:ind w:hanging="284"/>
        <w:jc w:val="center"/>
        <w:rPr>
          <w:rFonts w:ascii="Arial" w:eastAsia="Lucida Sans Unicode" w:hAnsi="Arial" w:cs="Arial"/>
          <w:color w:val="000000"/>
          <w:sz w:val="24"/>
          <w:szCs w:val="24"/>
        </w:rPr>
      </w:pPr>
      <w:r w:rsidRPr="00491519">
        <w:rPr>
          <w:rFonts w:ascii="Arial" w:eastAsia="Lucida Sans Unicode" w:hAnsi="Arial" w:cs="Arial"/>
          <w:color w:val="000000"/>
          <w:sz w:val="24"/>
          <w:szCs w:val="24"/>
        </w:rPr>
        <w:t>ilość punktów =</w:t>
      </w:r>
      <w:r w:rsidRPr="00491519">
        <w:rPr>
          <w:rFonts w:ascii="Arial" w:eastAsia="Lucida Sans Unicode" w:hAnsi="Arial" w:cs="Arial"/>
          <w:color w:val="000000"/>
          <w:sz w:val="24"/>
          <w:szCs w:val="24"/>
        </w:rPr>
        <w:tab/>
      </w:r>
      <w:r w:rsidRPr="00491519">
        <w:rPr>
          <w:rFonts w:ascii="Arial" w:eastAsia="Lucida Sans Unicode" w:hAnsi="Arial" w:cs="Arial"/>
          <w:color w:val="000000"/>
          <w:sz w:val="24"/>
          <w:szCs w:val="24"/>
        </w:rPr>
        <w:tab/>
        <w:t xml:space="preserve">  ------------------------------------------------ x 100</w:t>
      </w:r>
    </w:p>
    <w:p w14:paraId="59A1DBED" w14:textId="77777777" w:rsidR="00402C8F" w:rsidRPr="00491519" w:rsidRDefault="00402C8F" w:rsidP="00E123F9">
      <w:pPr>
        <w:widowControl w:val="0"/>
        <w:tabs>
          <w:tab w:val="left" w:pos="1418"/>
          <w:tab w:val="left" w:pos="1560"/>
        </w:tabs>
        <w:suppressAutoHyphens/>
        <w:autoSpaceDE w:val="0"/>
        <w:spacing w:after="0" w:line="360" w:lineRule="auto"/>
        <w:ind w:hanging="284"/>
        <w:jc w:val="center"/>
        <w:rPr>
          <w:rFonts w:ascii="Arial" w:eastAsia="Lucida Sans Unicode" w:hAnsi="Arial" w:cs="Arial"/>
          <w:color w:val="000000"/>
          <w:sz w:val="24"/>
          <w:szCs w:val="24"/>
        </w:rPr>
      </w:pPr>
      <w:r w:rsidRPr="00491519">
        <w:rPr>
          <w:rFonts w:ascii="Arial" w:eastAsia="Lucida Sans Unicode" w:hAnsi="Arial" w:cs="Arial"/>
          <w:color w:val="000000"/>
          <w:sz w:val="24"/>
          <w:szCs w:val="24"/>
        </w:rPr>
        <w:tab/>
      </w:r>
      <w:r w:rsidRPr="00491519">
        <w:rPr>
          <w:rFonts w:ascii="Arial" w:eastAsia="Lucida Sans Unicode" w:hAnsi="Arial" w:cs="Arial"/>
          <w:color w:val="000000"/>
          <w:sz w:val="24"/>
          <w:szCs w:val="24"/>
        </w:rPr>
        <w:tab/>
        <w:t>cena ocenianej oferty brutto</w:t>
      </w:r>
    </w:p>
    <w:p w14:paraId="317EF8ED" w14:textId="77777777" w:rsidR="00402C8F" w:rsidRPr="00491519" w:rsidRDefault="00402C8F" w:rsidP="00E123F9">
      <w:pPr>
        <w:widowControl w:val="0"/>
        <w:tabs>
          <w:tab w:val="left" w:pos="1418"/>
          <w:tab w:val="left" w:pos="1560"/>
        </w:tabs>
        <w:suppressAutoHyphens/>
        <w:autoSpaceDE w:val="0"/>
        <w:spacing w:after="0" w:line="360" w:lineRule="auto"/>
        <w:ind w:hanging="284"/>
        <w:jc w:val="center"/>
        <w:rPr>
          <w:rFonts w:ascii="Arial" w:eastAsia="Lucida Sans Unicode" w:hAnsi="Arial" w:cs="Arial"/>
          <w:color w:val="000000"/>
          <w:sz w:val="24"/>
          <w:szCs w:val="24"/>
        </w:rPr>
      </w:pPr>
      <w:r w:rsidRPr="00491519">
        <w:rPr>
          <w:rFonts w:ascii="Arial" w:eastAsia="Lucida Sans Unicode" w:hAnsi="Arial" w:cs="Arial"/>
          <w:color w:val="000000"/>
          <w:sz w:val="24"/>
          <w:szCs w:val="24"/>
        </w:rPr>
        <w:t>Wykonawca w odniesieniu do tego kryterium może uzyskać maksymalnie 100 pkt.</w:t>
      </w:r>
    </w:p>
    <w:p w14:paraId="6F20702A" w14:textId="77777777" w:rsidR="00402C8F" w:rsidRPr="00491519" w:rsidRDefault="00402C8F" w:rsidP="00E123F9">
      <w:pPr>
        <w:widowControl w:val="0"/>
        <w:suppressAutoHyphens/>
        <w:autoSpaceDE w:val="0"/>
        <w:spacing w:after="0" w:line="360" w:lineRule="auto"/>
        <w:ind w:hanging="284"/>
        <w:jc w:val="both"/>
        <w:rPr>
          <w:rFonts w:ascii="Arial" w:eastAsia="Lucida Sans Unicode" w:hAnsi="Arial" w:cs="Arial"/>
          <w:color w:val="000000"/>
          <w:sz w:val="24"/>
          <w:szCs w:val="24"/>
        </w:rPr>
      </w:pPr>
    </w:p>
    <w:p w14:paraId="4A7BF3D1" w14:textId="12BE385F" w:rsidR="00402C8F" w:rsidRPr="003876E5" w:rsidRDefault="00402C8F" w:rsidP="00E123F9">
      <w:pPr>
        <w:widowControl w:val="0"/>
        <w:numPr>
          <w:ilvl w:val="0"/>
          <w:numId w:val="15"/>
        </w:numPr>
        <w:suppressAutoHyphens/>
        <w:spacing w:after="0" w:line="360" w:lineRule="auto"/>
        <w:ind w:left="0" w:hanging="284"/>
        <w:jc w:val="both"/>
        <w:rPr>
          <w:rFonts w:ascii="Arial" w:eastAsia="Lucida Sans Unicode" w:hAnsi="Arial" w:cs="Arial"/>
          <w:sz w:val="24"/>
          <w:szCs w:val="24"/>
        </w:rPr>
      </w:pPr>
      <w:r w:rsidRPr="00491519">
        <w:rPr>
          <w:rFonts w:ascii="Arial" w:eastAsia="Lucida Sans Unicode" w:hAnsi="Arial" w:cs="Arial"/>
          <w:color w:val="000000"/>
          <w:sz w:val="24"/>
          <w:szCs w:val="24"/>
        </w:rPr>
        <w:t>Za najkorzystniejszą uznana zostanie oferta, która uzyska najwyższą liczbę punktów w kryterium cena.</w:t>
      </w:r>
    </w:p>
    <w:p w14:paraId="10457CCF" w14:textId="77777777" w:rsidR="00402C8F" w:rsidRPr="00491519" w:rsidRDefault="00402C8F" w:rsidP="00E123F9">
      <w:pPr>
        <w:widowControl w:val="0"/>
        <w:suppressAutoHyphens/>
        <w:spacing w:after="0" w:line="360" w:lineRule="auto"/>
        <w:jc w:val="both"/>
        <w:outlineLvl w:val="0"/>
        <w:rPr>
          <w:rFonts w:ascii="Arial" w:eastAsia="Arial" w:hAnsi="Arial" w:cs="Arial"/>
          <w:sz w:val="24"/>
          <w:szCs w:val="24"/>
        </w:rPr>
      </w:pPr>
      <w:bookmarkStart w:id="121" w:name="_Toc240088944"/>
      <w:bookmarkStart w:id="122" w:name="_Toc269454649"/>
      <w:bookmarkStart w:id="123" w:name="_Toc195512811"/>
      <w:bookmarkStart w:id="124" w:name="_Toc195513144"/>
      <w:bookmarkStart w:id="125" w:name="_Toc195931008"/>
      <w:bookmarkStart w:id="126" w:name="_Toc195931654"/>
      <w:bookmarkStart w:id="127" w:name="_Toc195940486"/>
    </w:p>
    <w:p w14:paraId="54D1C98B" w14:textId="77777777" w:rsidR="00402C8F" w:rsidRPr="00491519" w:rsidRDefault="00402C8F" w:rsidP="00E123F9">
      <w:pPr>
        <w:widowControl w:val="0"/>
        <w:numPr>
          <w:ilvl w:val="0"/>
          <w:numId w:val="8"/>
        </w:numPr>
        <w:suppressAutoHyphens/>
        <w:spacing w:after="0" w:line="360" w:lineRule="auto"/>
        <w:ind w:left="0"/>
        <w:jc w:val="both"/>
        <w:outlineLvl w:val="0"/>
        <w:rPr>
          <w:rFonts w:ascii="Arial" w:eastAsia="Lucida Sans Unicode" w:hAnsi="Arial" w:cs="Arial"/>
          <w:sz w:val="24"/>
          <w:szCs w:val="24"/>
        </w:rPr>
      </w:pPr>
      <w:r w:rsidRPr="00491519">
        <w:rPr>
          <w:rFonts w:ascii="Arial" w:eastAsia="Lucida Sans Unicode" w:hAnsi="Arial" w:cs="Arial"/>
          <w:b/>
          <w:sz w:val="24"/>
          <w:szCs w:val="24"/>
        </w:rPr>
        <w:t xml:space="preserve">Uzupełnienie oferty. </w:t>
      </w:r>
    </w:p>
    <w:p w14:paraId="0F2DCA1E"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sz w:val="24"/>
          <w:szCs w:val="24"/>
        </w:rPr>
      </w:pPr>
      <w:r w:rsidRPr="00491519">
        <w:rPr>
          <w:rFonts w:ascii="Arial" w:eastAsia="Lucida Sans Unicode" w:hAnsi="Arial" w:cs="Arial"/>
          <w:sz w:val="24"/>
          <w:szCs w:val="24"/>
        </w:rPr>
        <w:t xml:space="preserve">Stosownie do treści art. 26 </w:t>
      </w:r>
      <w:proofErr w:type="spellStart"/>
      <w:r w:rsidRPr="00491519">
        <w:rPr>
          <w:rFonts w:ascii="Arial" w:eastAsia="Lucida Sans Unicode" w:hAnsi="Arial" w:cs="Arial"/>
          <w:sz w:val="24"/>
          <w:szCs w:val="24"/>
        </w:rPr>
        <w:t>u.p.z.p</w:t>
      </w:r>
      <w:proofErr w:type="spellEnd"/>
      <w:r w:rsidRPr="00491519">
        <w:rPr>
          <w:rFonts w:ascii="Arial" w:eastAsia="Lucida Sans Unicode" w:hAnsi="Arial" w:cs="Arial"/>
          <w:sz w:val="24"/>
          <w:szCs w:val="24"/>
        </w:rPr>
        <w:t>., Zamawiający wzywa Wykonawców, którzy w określonym terminie nie złożyli wymaganych oświadczeń lub dokumentów, o których mowa w art. 25 ust. 1, lub którzy nie złożyli pełnomocnictw, albo którzy złożyli wymagane przez Zamawiającego oświadczenia i dokumenty, o których mowa w art. 25 ust. 1,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w:t>
      </w:r>
      <w:bookmarkEnd w:id="121"/>
      <w:bookmarkEnd w:id="122"/>
      <w:r w:rsidRPr="00491519">
        <w:rPr>
          <w:rFonts w:ascii="Arial" w:eastAsia="Lucida Sans Unicode" w:hAnsi="Arial" w:cs="Arial"/>
          <w:sz w:val="24"/>
          <w:szCs w:val="24"/>
        </w:rPr>
        <w:t xml:space="preserve"> </w:t>
      </w:r>
      <w:bookmarkStart w:id="128" w:name="_Toc223935913"/>
      <w:bookmarkStart w:id="129" w:name="_Toc223938837"/>
      <w:bookmarkStart w:id="130" w:name="_Toc224004174"/>
      <w:bookmarkStart w:id="131" w:name="_Toc239734003"/>
      <w:bookmarkStart w:id="132" w:name="_Toc240088945"/>
      <w:bookmarkStart w:id="133" w:name="_Toc265055751"/>
      <w:bookmarkStart w:id="134" w:name="_Toc269454650"/>
    </w:p>
    <w:p w14:paraId="6AAF9499"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sz w:val="24"/>
          <w:szCs w:val="24"/>
        </w:rPr>
      </w:pPr>
    </w:p>
    <w:p w14:paraId="6CE49828"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sz w:val="24"/>
          <w:szCs w:val="24"/>
        </w:rPr>
      </w:pPr>
      <w:r w:rsidRPr="00491519">
        <w:rPr>
          <w:rFonts w:ascii="Arial" w:eastAsia="Lucida Sans Unicode" w:hAnsi="Arial" w:cs="Arial"/>
          <w:sz w:val="24"/>
          <w:szCs w:val="24"/>
        </w:rPr>
        <w:t>Zamawiający wzywa  także, w wyznaczonym przez siebie terminie, do złożenia wyjaśnień dotyczących oświadczeń lub dokumentów, o których mowa w art. 25 ust. 1</w:t>
      </w:r>
      <w:bookmarkEnd w:id="128"/>
      <w:bookmarkEnd w:id="129"/>
      <w:bookmarkEnd w:id="130"/>
      <w:r w:rsidRPr="00491519">
        <w:rPr>
          <w:rFonts w:ascii="Arial" w:eastAsia="Lucida Sans Unicode" w:hAnsi="Arial" w:cs="Arial"/>
          <w:sz w:val="24"/>
          <w:szCs w:val="24"/>
        </w:rPr>
        <w:t>.</w:t>
      </w:r>
      <w:bookmarkEnd w:id="131"/>
      <w:bookmarkEnd w:id="132"/>
      <w:bookmarkEnd w:id="133"/>
      <w:bookmarkEnd w:id="134"/>
    </w:p>
    <w:p w14:paraId="18AE29EC"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sz w:val="24"/>
          <w:szCs w:val="24"/>
        </w:rPr>
      </w:pPr>
    </w:p>
    <w:p w14:paraId="6C8B1215" w14:textId="77777777" w:rsidR="00402C8F" w:rsidRPr="00491519" w:rsidRDefault="00402C8F" w:rsidP="00E123F9">
      <w:pPr>
        <w:widowControl w:val="0"/>
        <w:numPr>
          <w:ilvl w:val="0"/>
          <w:numId w:val="8"/>
        </w:numPr>
        <w:suppressAutoHyphens/>
        <w:spacing w:after="0" w:line="360" w:lineRule="auto"/>
        <w:ind w:left="0"/>
        <w:jc w:val="both"/>
        <w:rPr>
          <w:rFonts w:ascii="Arial" w:eastAsia="Lucida Sans Unicode" w:hAnsi="Arial" w:cs="Arial"/>
          <w:b/>
          <w:sz w:val="24"/>
          <w:szCs w:val="24"/>
          <w:u w:val="single"/>
        </w:rPr>
      </w:pPr>
      <w:bookmarkStart w:id="135" w:name="_Toc195512812"/>
      <w:bookmarkStart w:id="136" w:name="_Toc195513145"/>
      <w:bookmarkStart w:id="137" w:name="_Toc195931009"/>
      <w:bookmarkStart w:id="138" w:name="_Toc195931655"/>
      <w:bookmarkStart w:id="139" w:name="_Toc195940487"/>
      <w:bookmarkStart w:id="140" w:name="_Toc240088947"/>
      <w:bookmarkEnd w:id="123"/>
      <w:bookmarkEnd w:id="124"/>
      <w:bookmarkEnd w:id="125"/>
      <w:bookmarkEnd w:id="126"/>
      <w:bookmarkEnd w:id="127"/>
      <w:r w:rsidRPr="00491519">
        <w:rPr>
          <w:rFonts w:ascii="Arial" w:eastAsia="Lucida Sans Unicode" w:hAnsi="Arial" w:cs="Arial"/>
          <w:b/>
          <w:color w:val="000000"/>
          <w:sz w:val="24"/>
          <w:szCs w:val="24"/>
        </w:rPr>
        <w:t>Sposób oceny ofert.</w:t>
      </w:r>
      <w:bookmarkStart w:id="141" w:name="_Toc269454654"/>
    </w:p>
    <w:p w14:paraId="2E41972E" w14:textId="77777777" w:rsidR="00402C8F" w:rsidRPr="00491519" w:rsidRDefault="00402C8F" w:rsidP="00E123F9">
      <w:pPr>
        <w:widowControl w:val="0"/>
        <w:numPr>
          <w:ilvl w:val="1"/>
          <w:numId w:val="8"/>
        </w:numPr>
        <w:suppressAutoHyphens/>
        <w:spacing w:after="0" w:line="360" w:lineRule="auto"/>
        <w:ind w:left="0"/>
        <w:jc w:val="both"/>
        <w:rPr>
          <w:rFonts w:ascii="Arial" w:eastAsia="Lucida Sans Unicode" w:hAnsi="Arial" w:cs="Arial"/>
          <w:b/>
          <w:sz w:val="24"/>
          <w:szCs w:val="24"/>
          <w:u w:val="single"/>
        </w:rPr>
      </w:pPr>
      <w:r w:rsidRPr="00491519">
        <w:rPr>
          <w:rFonts w:ascii="Arial" w:eastAsia="Lucida Sans Unicode" w:hAnsi="Arial" w:cs="Arial"/>
          <w:b/>
          <w:color w:val="000000"/>
          <w:sz w:val="24"/>
          <w:szCs w:val="24"/>
        </w:rPr>
        <w:t>Wyjaśnienie treści ofert i poprawienie oczywistych omyłek</w:t>
      </w:r>
      <w:bookmarkEnd w:id="135"/>
      <w:bookmarkEnd w:id="136"/>
      <w:bookmarkEnd w:id="137"/>
      <w:bookmarkEnd w:id="138"/>
      <w:bookmarkEnd w:id="139"/>
      <w:r w:rsidRPr="00491519">
        <w:rPr>
          <w:rFonts w:ascii="Arial" w:eastAsia="Lucida Sans Unicode" w:hAnsi="Arial" w:cs="Arial"/>
          <w:b/>
          <w:color w:val="000000"/>
          <w:sz w:val="24"/>
          <w:szCs w:val="24"/>
        </w:rPr>
        <w:t>.</w:t>
      </w:r>
      <w:bookmarkEnd w:id="140"/>
      <w:bookmarkEnd w:id="141"/>
    </w:p>
    <w:p w14:paraId="25519AC0" w14:textId="77777777" w:rsidR="00402C8F" w:rsidRPr="00491519" w:rsidRDefault="00402C8F" w:rsidP="00E123F9">
      <w:pPr>
        <w:widowControl w:val="0"/>
        <w:numPr>
          <w:ilvl w:val="0"/>
          <w:numId w:val="17"/>
        </w:numPr>
        <w:suppressAutoHyphens/>
        <w:spacing w:after="0" w:line="360" w:lineRule="auto"/>
        <w:ind w:left="0" w:hanging="283"/>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W toku badania i oceny ofert zamawiający może żądać od Wykonawców wyjaśnień dotyczących treści złożonych ofert. Niedopuszczalne jest prowadzenie między Zamawiającym a Wykonawcą negocjacji dotyczących złożonej oferty oraz z zastrzeżeniem treści następnego punktu, dokonywanie jakiejkolwiek zmiany w jej treści.</w:t>
      </w:r>
    </w:p>
    <w:p w14:paraId="16DCD3D6" w14:textId="0F227294" w:rsidR="00402C8F" w:rsidRPr="00A522EB" w:rsidRDefault="00402C8F" w:rsidP="00E123F9">
      <w:pPr>
        <w:widowControl w:val="0"/>
        <w:numPr>
          <w:ilvl w:val="0"/>
          <w:numId w:val="17"/>
        </w:numPr>
        <w:suppressAutoHyphens/>
        <w:spacing w:after="0" w:line="360" w:lineRule="auto"/>
        <w:ind w:left="0" w:hanging="283"/>
        <w:jc w:val="both"/>
        <w:rPr>
          <w:rFonts w:ascii="Arial" w:eastAsia="Lucida Sans Unicode" w:hAnsi="Arial" w:cs="Arial"/>
          <w:sz w:val="24"/>
          <w:szCs w:val="24"/>
        </w:rPr>
      </w:pPr>
      <w:r w:rsidRPr="00491519">
        <w:rPr>
          <w:rFonts w:ascii="Arial" w:eastAsia="Lucida Sans Unicode" w:hAnsi="Arial" w:cs="Arial"/>
          <w:sz w:val="24"/>
          <w:szCs w:val="24"/>
        </w:rPr>
        <w:t>Zamawiający poprawi w tekście oferty oczywiste omyłki pisarskie, omyłki rachunkowe z uwzględnieniem konsekwencji rachunkowych dokonanych poprawek, oraz inne omyłki polegające na niezgodności oferty ze specyfikacją istotnych warunków zamówienia niepowodujące istotnych zmian w treści oferty niezwłocznie zawiadamiając o tym Wykonawcę, którego oferta została poprawiona.</w:t>
      </w:r>
    </w:p>
    <w:p w14:paraId="06E7DBB8" w14:textId="7F291F9F" w:rsidR="00402C8F" w:rsidRPr="00A522EB" w:rsidRDefault="00402C8F" w:rsidP="00A522EB">
      <w:pPr>
        <w:widowControl w:val="0"/>
        <w:numPr>
          <w:ilvl w:val="1"/>
          <w:numId w:val="8"/>
        </w:numPr>
        <w:suppressAutoHyphens/>
        <w:spacing w:after="0" w:line="360" w:lineRule="auto"/>
        <w:ind w:left="0"/>
        <w:rPr>
          <w:rFonts w:ascii="Arial" w:eastAsia="Lucida Sans Unicode" w:hAnsi="Arial" w:cs="Arial"/>
          <w:b/>
          <w:sz w:val="24"/>
          <w:szCs w:val="24"/>
          <w:u w:val="single"/>
        </w:rPr>
      </w:pPr>
      <w:r w:rsidRPr="00491519">
        <w:rPr>
          <w:rFonts w:ascii="Arial" w:eastAsia="Lucida Sans Unicode" w:hAnsi="Arial" w:cs="Arial"/>
          <w:b/>
          <w:color w:val="000000"/>
          <w:sz w:val="24"/>
          <w:szCs w:val="24"/>
        </w:rPr>
        <w:t>Sposób oceny zgodności oferty z treścią niniejszej SIWZ.</w:t>
      </w:r>
      <w:r w:rsidRPr="00491519">
        <w:rPr>
          <w:rFonts w:ascii="Arial" w:eastAsia="Lucida Sans Unicode" w:hAnsi="Arial" w:cs="Arial"/>
          <w:b/>
          <w:color w:val="000000"/>
          <w:sz w:val="24"/>
          <w:szCs w:val="24"/>
        </w:rPr>
        <w:br/>
      </w:r>
      <w:r w:rsidRPr="00491519">
        <w:rPr>
          <w:rFonts w:ascii="Arial" w:eastAsia="Lucida Sans Unicode" w:hAnsi="Arial" w:cs="Arial"/>
          <w:color w:val="000000"/>
          <w:sz w:val="24"/>
          <w:szCs w:val="24"/>
        </w:rPr>
        <w:t xml:space="preserve">Ocena zgodności oferty z treścią niniejszej SIWZ przeprowadzona zostanie wyłącznie na podstawie analizy dokumentów i materiałów, jakie Wykonawca zawarł w swej ofercie z zastrzeżeniem treści art. 26 </w:t>
      </w:r>
      <w:proofErr w:type="spellStart"/>
      <w:r w:rsidRPr="00491519">
        <w:rPr>
          <w:rFonts w:ascii="Arial" w:eastAsia="Lucida Sans Unicode" w:hAnsi="Arial" w:cs="Arial"/>
          <w:color w:val="000000"/>
          <w:sz w:val="24"/>
          <w:szCs w:val="24"/>
        </w:rPr>
        <w:t>u.p.z.p</w:t>
      </w:r>
      <w:proofErr w:type="spellEnd"/>
      <w:r w:rsidRPr="00491519">
        <w:rPr>
          <w:rFonts w:ascii="Arial" w:eastAsia="Lucida Sans Unicode" w:hAnsi="Arial" w:cs="Arial"/>
          <w:color w:val="000000"/>
          <w:sz w:val="24"/>
          <w:szCs w:val="24"/>
        </w:rPr>
        <w:t>.</w:t>
      </w:r>
    </w:p>
    <w:p w14:paraId="07E4D70C" w14:textId="77777777" w:rsidR="00402C8F" w:rsidRPr="00491519" w:rsidRDefault="00402C8F" w:rsidP="00E123F9">
      <w:pPr>
        <w:widowControl w:val="0"/>
        <w:numPr>
          <w:ilvl w:val="1"/>
          <w:numId w:val="8"/>
        </w:numPr>
        <w:suppressAutoHyphens/>
        <w:spacing w:after="0" w:line="360" w:lineRule="auto"/>
        <w:ind w:left="0"/>
        <w:jc w:val="both"/>
        <w:rPr>
          <w:rFonts w:ascii="Arial" w:eastAsia="Lucida Sans Unicode" w:hAnsi="Arial" w:cs="Arial"/>
          <w:b/>
          <w:sz w:val="24"/>
          <w:szCs w:val="24"/>
          <w:u w:val="single"/>
        </w:rPr>
      </w:pPr>
      <w:r w:rsidRPr="00491519">
        <w:rPr>
          <w:rFonts w:ascii="Arial" w:eastAsia="Lucida Sans Unicode" w:hAnsi="Arial" w:cs="Arial"/>
          <w:b/>
          <w:color w:val="000000"/>
          <w:sz w:val="24"/>
          <w:szCs w:val="24"/>
        </w:rPr>
        <w:t>Sprawdzenie wiarygodności ofert.</w:t>
      </w:r>
    </w:p>
    <w:p w14:paraId="711A997C" w14:textId="77777777" w:rsidR="00402C8F" w:rsidRPr="00491519" w:rsidRDefault="00402C8F" w:rsidP="00E123F9">
      <w:pPr>
        <w:widowControl w:val="0"/>
        <w:numPr>
          <w:ilvl w:val="0"/>
          <w:numId w:val="2"/>
        </w:numPr>
        <w:tabs>
          <w:tab w:val="clear" w:pos="360"/>
        </w:tabs>
        <w:suppressAutoHyphens/>
        <w:spacing w:after="0" w:line="360" w:lineRule="auto"/>
        <w:ind w:left="0" w:hanging="283"/>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Zamawiający zastrzega sobie prawo sprawdzenia w toku oceny ofert wiarygodności przedstawionych przez Wykonawców dokumentów, wykazów, danych i informacji.</w:t>
      </w:r>
    </w:p>
    <w:p w14:paraId="247F17BE" w14:textId="77777777" w:rsidR="00402C8F" w:rsidRPr="00491519" w:rsidRDefault="00402C8F" w:rsidP="00E123F9">
      <w:pPr>
        <w:widowControl w:val="0"/>
        <w:numPr>
          <w:ilvl w:val="0"/>
          <w:numId w:val="2"/>
        </w:numPr>
        <w:tabs>
          <w:tab w:val="clear" w:pos="360"/>
        </w:tabs>
        <w:suppressAutoHyphens/>
        <w:spacing w:after="0" w:line="360" w:lineRule="auto"/>
        <w:ind w:left="0" w:hanging="283"/>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W przypadku, gdy zawarta w ofercie kserokopia dokumentu będzie nieczytelna lub budzić będzie zastrzeżenia co do jej prawdziwości, Zamawiający może zażądać od Wykonawcy przedstawienia oryginału lub notarialnie potwierdzonej kopii takiego dokumentu.</w:t>
      </w:r>
    </w:p>
    <w:p w14:paraId="3ABEAADE" w14:textId="77777777" w:rsidR="00402C8F" w:rsidRPr="00491519" w:rsidRDefault="00402C8F" w:rsidP="00E123F9">
      <w:pPr>
        <w:widowControl w:val="0"/>
        <w:numPr>
          <w:ilvl w:val="0"/>
          <w:numId w:val="2"/>
        </w:numPr>
        <w:tabs>
          <w:tab w:val="clear" w:pos="360"/>
        </w:tabs>
        <w:suppressAutoHyphens/>
        <w:spacing w:after="0" w:line="360" w:lineRule="auto"/>
        <w:ind w:left="0" w:hanging="283"/>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W przypadku stwierdzenia przez Zamawiającego w trakcie sprawdzania ofert, że złożenie oferty stanowi czyn nieuczciwej konkurencji – oferta zostanie przez Zamawiającego odrzucona na podstawie art. 89 ust. 1 pkt 3 u.p.z.p.</w:t>
      </w:r>
    </w:p>
    <w:p w14:paraId="3FADCE21" w14:textId="77777777" w:rsidR="00402C8F" w:rsidRPr="00491519" w:rsidRDefault="00402C8F" w:rsidP="00E123F9">
      <w:pPr>
        <w:widowControl w:val="0"/>
        <w:numPr>
          <w:ilvl w:val="0"/>
          <w:numId w:val="2"/>
        </w:numPr>
        <w:tabs>
          <w:tab w:val="clear" w:pos="360"/>
        </w:tabs>
        <w:suppressAutoHyphens/>
        <w:spacing w:after="0" w:line="360" w:lineRule="auto"/>
        <w:ind w:left="0" w:hanging="283"/>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Przedstawienie przez Wykonawcę informacji nieprawdziwych mających lub mogących mieć wpływ na wynik postępowania o udzielenie niniejszego zamówienia skutkować będzie wykluczeniem Wykonawcy z prowadzonego postępowania, zgodnie z art. 24 ust. 2 pkt 3 u.p.z.p., niezależnie od innych skutków przewidzianych prawem.</w:t>
      </w:r>
    </w:p>
    <w:p w14:paraId="09C9ACC5" w14:textId="77777777" w:rsidR="00402C8F" w:rsidRPr="00491519" w:rsidRDefault="00402C8F" w:rsidP="00E123F9">
      <w:pPr>
        <w:widowControl w:val="0"/>
        <w:suppressAutoHyphens/>
        <w:spacing w:after="0" w:line="360" w:lineRule="auto"/>
        <w:jc w:val="both"/>
        <w:rPr>
          <w:rFonts w:ascii="Arial" w:eastAsia="Lucida Sans Unicode" w:hAnsi="Arial" w:cs="Arial"/>
          <w:color w:val="000000"/>
          <w:sz w:val="24"/>
          <w:szCs w:val="24"/>
        </w:rPr>
      </w:pPr>
    </w:p>
    <w:p w14:paraId="18F5C0CF" w14:textId="77777777" w:rsidR="00402C8F" w:rsidRPr="00491519" w:rsidRDefault="00402C8F" w:rsidP="00E123F9">
      <w:pPr>
        <w:widowControl w:val="0"/>
        <w:numPr>
          <w:ilvl w:val="0"/>
          <w:numId w:val="8"/>
        </w:numPr>
        <w:suppressAutoHyphens/>
        <w:spacing w:after="0" w:line="360" w:lineRule="auto"/>
        <w:ind w:left="0"/>
        <w:jc w:val="both"/>
        <w:outlineLvl w:val="0"/>
        <w:rPr>
          <w:rFonts w:ascii="Arial" w:eastAsia="Lucida Sans Unicode" w:hAnsi="Arial" w:cs="Arial"/>
          <w:b/>
          <w:sz w:val="24"/>
          <w:szCs w:val="24"/>
        </w:rPr>
      </w:pPr>
      <w:bookmarkStart w:id="142" w:name="_Toc195512815"/>
      <w:bookmarkStart w:id="143" w:name="_Toc195513148"/>
      <w:bookmarkStart w:id="144" w:name="_Toc195931012"/>
      <w:bookmarkStart w:id="145" w:name="_Toc195931658"/>
      <w:bookmarkStart w:id="146" w:name="_Toc195940490"/>
      <w:bookmarkStart w:id="147" w:name="_Toc240088950"/>
      <w:bookmarkStart w:id="148" w:name="_Toc269454657"/>
      <w:r w:rsidRPr="00491519">
        <w:rPr>
          <w:rFonts w:ascii="Arial" w:eastAsia="Lucida Sans Unicode" w:hAnsi="Arial" w:cs="Arial"/>
          <w:b/>
          <w:sz w:val="24"/>
          <w:szCs w:val="24"/>
        </w:rPr>
        <w:t>Informacje o formalnościach, jakie powinny zostać dopełnione po wyborze oferty w celu zawarcia umowy</w:t>
      </w:r>
      <w:bookmarkEnd w:id="142"/>
      <w:bookmarkEnd w:id="143"/>
      <w:bookmarkEnd w:id="144"/>
      <w:bookmarkEnd w:id="145"/>
      <w:bookmarkEnd w:id="146"/>
      <w:r w:rsidRPr="00491519">
        <w:rPr>
          <w:rFonts w:ascii="Arial" w:eastAsia="Lucida Sans Unicode" w:hAnsi="Arial" w:cs="Arial"/>
          <w:b/>
          <w:sz w:val="24"/>
          <w:szCs w:val="24"/>
        </w:rPr>
        <w:t xml:space="preserve"> w sprawie zamówienia publicznego.</w:t>
      </w:r>
      <w:bookmarkEnd w:id="147"/>
      <w:bookmarkEnd w:id="148"/>
    </w:p>
    <w:p w14:paraId="26F2845E" w14:textId="77777777" w:rsidR="00402C8F" w:rsidRPr="00491519" w:rsidRDefault="00402C8F" w:rsidP="00E123F9">
      <w:pPr>
        <w:widowControl w:val="0"/>
        <w:numPr>
          <w:ilvl w:val="0"/>
          <w:numId w:val="3"/>
        </w:numPr>
        <w:suppressAutoHyphens/>
        <w:spacing w:after="0" w:line="360" w:lineRule="auto"/>
        <w:ind w:left="0" w:hanging="284"/>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Przy dokonywaniu wyboru oferty najkorzystniejszej Zamawiający stosował będzie wyłącznie zasady i kryteria określone w SIWZ.</w:t>
      </w:r>
    </w:p>
    <w:p w14:paraId="40CCC258" w14:textId="77777777" w:rsidR="00402C8F" w:rsidRPr="00491519" w:rsidRDefault="00402C8F" w:rsidP="00E123F9">
      <w:pPr>
        <w:widowControl w:val="0"/>
        <w:numPr>
          <w:ilvl w:val="0"/>
          <w:numId w:val="3"/>
        </w:numPr>
        <w:suppressAutoHyphens/>
        <w:spacing w:after="0" w:line="360" w:lineRule="auto"/>
        <w:ind w:left="0" w:hanging="284"/>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Zamawiający udzieli zamówienia temu Wykonawcy, którego oferta zostanie uznana za najkorzystniejszą, w oparciu o kryteria określone w pkt 25 SIWZ.</w:t>
      </w:r>
    </w:p>
    <w:p w14:paraId="0A488CA7" w14:textId="77777777" w:rsidR="00402C8F" w:rsidRPr="00491519" w:rsidRDefault="00402C8F" w:rsidP="00E123F9">
      <w:pPr>
        <w:widowControl w:val="0"/>
        <w:numPr>
          <w:ilvl w:val="0"/>
          <w:numId w:val="3"/>
        </w:numPr>
        <w:suppressAutoHyphens/>
        <w:spacing w:after="0" w:line="360" w:lineRule="auto"/>
        <w:ind w:left="0" w:hanging="284"/>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 xml:space="preserve">Niezwłocznie po wyborze najkorzystniejszej oferty, w oparciu o art. 92 </w:t>
      </w:r>
      <w:proofErr w:type="spellStart"/>
      <w:r w:rsidRPr="00491519">
        <w:rPr>
          <w:rFonts w:ascii="Arial" w:eastAsia="Lucida Sans Unicode" w:hAnsi="Arial" w:cs="Arial"/>
          <w:color w:val="000000"/>
          <w:sz w:val="24"/>
          <w:szCs w:val="24"/>
        </w:rPr>
        <w:t>u.p.z.p</w:t>
      </w:r>
      <w:proofErr w:type="spellEnd"/>
      <w:r w:rsidRPr="00491519">
        <w:rPr>
          <w:rFonts w:ascii="Arial" w:eastAsia="Lucida Sans Unicode" w:hAnsi="Arial" w:cs="Arial"/>
          <w:color w:val="000000"/>
          <w:sz w:val="24"/>
          <w:szCs w:val="24"/>
        </w:rPr>
        <w:t>., Zamawiający jednocześnie zawiadomi Wykonawców, którzy złożyli oferty o:</w:t>
      </w:r>
    </w:p>
    <w:p w14:paraId="1C489E9D" w14:textId="77777777" w:rsidR="00402C8F" w:rsidRPr="00491519" w:rsidRDefault="00402C8F" w:rsidP="00E123F9">
      <w:pPr>
        <w:widowControl w:val="0"/>
        <w:numPr>
          <w:ilvl w:val="0"/>
          <w:numId w:val="18"/>
        </w:numPr>
        <w:suppressAutoHyphens/>
        <w:spacing w:after="0" w:line="360" w:lineRule="auto"/>
        <w:ind w:left="0"/>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14:paraId="28F9AC80" w14:textId="77777777" w:rsidR="00402C8F" w:rsidRPr="00491519" w:rsidRDefault="00402C8F" w:rsidP="00E123F9">
      <w:pPr>
        <w:widowControl w:val="0"/>
        <w:numPr>
          <w:ilvl w:val="0"/>
          <w:numId w:val="18"/>
        </w:numPr>
        <w:suppressAutoHyphens/>
        <w:spacing w:after="0" w:line="360" w:lineRule="auto"/>
        <w:ind w:left="0"/>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Wykonawcach, których oferty zostały odrzucone, podając uzasadnienie faktyczne i prawne;</w:t>
      </w:r>
    </w:p>
    <w:p w14:paraId="0D5B7E93" w14:textId="77777777" w:rsidR="00402C8F" w:rsidRPr="00491519" w:rsidRDefault="00402C8F" w:rsidP="00E123F9">
      <w:pPr>
        <w:widowControl w:val="0"/>
        <w:numPr>
          <w:ilvl w:val="0"/>
          <w:numId w:val="18"/>
        </w:numPr>
        <w:suppressAutoHyphens/>
        <w:spacing w:after="0" w:line="360" w:lineRule="auto"/>
        <w:ind w:left="0"/>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Wykonawcach, którzy zostali wykluczeni z postępowania o udzielenie zamówienia, podając uzasadnienie faktyczne i prawne;</w:t>
      </w:r>
    </w:p>
    <w:p w14:paraId="0A13793D" w14:textId="77777777" w:rsidR="00402C8F" w:rsidRPr="00491519" w:rsidRDefault="00402C8F" w:rsidP="00E123F9">
      <w:pPr>
        <w:widowControl w:val="0"/>
        <w:numPr>
          <w:ilvl w:val="0"/>
          <w:numId w:val="18"/>
        </w:numPr>
        <w:suppressAutoHyphens/>
        <w:spacing w:after="0" w:line="360" w:lineRule="auto"/>
        <w:ind w:left="0"/>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terminie, określonym zgodnie z art. 94 ust. 1 lub 2, po którego upływie umowa w sprawie niniejszego zamówienia publicznego może być zawarta.</w:t>
      </w:r>
    </w:p>
    <w:p w14:paraId="281ED69A" w14:textId="77777777" w:rsidR="00402C8F" w:rsidRPr="00491519" w:rsidRDefault="00402C8F" w:rsidP="00E123F9">
      <w:pPr>
        <w:widowControl w:val="0"/>
        <w:numPr>
          <w:ilvl w:val="0"/>
          <w:numId w:val="3"/>
        </w:numPr>
        <w:suppressAutoHyphens/>
        <w:spacing w:after="0" w:line="360" w:lineRule="auto"/>
        <w:ind w:left="0" w:hanging="284"/>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 xml:space="preserve">Niezwłocznie po wyborze najkorzystniejszej oferty Zamawiający zamieści informacje, o których mowa w art. 92 ust. 1 pkt 1 </w:t>
      </w:r>
      <w:proofErr w:type="spellStart"/>
      <w:r w:rsidRPr="00491519">
        <w:rPr>
          <w:rFonts w:ascii="Arial" w:eastAsia="Lucida Sans Unicode" w:hAnsi="Arial" w:cs="Arial"/>
          <w:color w:val="000000"/>
          <w:sz w:val="24"/>
          <w:szCs w:val="24"/>
        </w:rPr>
        <w:t>u.p.z.p</w:t>
      </w:r>
      <w:proofErr w:type="spellEnd"/>
      <w:r w:rsidRPr="00491519">
        <w:rPr>
          <w:rFonts w:ascii="Arial" w:eastAsia="Lucida Sans Unicode" w:hAnsi="Arial" w:cs="Arial"/>
          <w:color w:val="000000"/>
          <w:sz w:val="24"/>
          <w:szCs w:val="24"/>
        </w:rPr>
        <w:t>., na stronie internetowej oraz w miejscu publicznie dostępnym w swojej siedzibie.</w:t>
      </w:r>
    </w:p>
    <w:p w14:paraId="421BA9B0" w14:textId="77777777" w:rsidR="00402C8F" w:rsidRPr="00491519" w:rsidRDefault="00402C8F" w:rsidP="00E123F9">
      <w:pPr>
        <w:widowControl w:val="0"/>
        <w:numPr>
          <w:ilvl w:val="0"/>
          <w:numId w:val="3"/>
        </w:numPr>
        <w:suppressAutoHyphens/>
        <w:spacing w:after="0" w:line="360" w:lineRule="auto"/>
        <w:ind w:left="0" w:hanging="284"/>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Miejsce i termin podpisania umowy zostanie wskazany Wykonawcy, którego ofertę wybrano odrębnym pismem.</w:t>
      </w:r>
    </w:p>
    <w:p w14:paraId="3A499350" w14:textId="77777777" w:rsidR="00402C8F" w:rsidRPr="00491519" w:rsidRDefault="00402C8F" w:rsidP="00E123F9">
      <w:pPr>
        <w:widowControl w:val="0"/>
        <w:numPr>
          <w:ilvl w:val="0"/>
          <w:numId w:val="3"/>
        </w:numPr>
        <w:suppressAutoHyphens/>
        <w:spacing w:after="0" w:line="360" w:lineRule="auto"/>
        <w:ind w:left="0" w:hanging="284"/>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Niezwłocznie po zawarciu umowy w sprawie zamówienia publicznego, Zamawiający zamieści ogłoszenie o udzieleniu zamówienia w Biuletynie Zamówień Publicznych.</w:t>
      </w:r>
    </w:p>
    <w:p w14:paraId="33A53DC1" w14:textId="77777777" w:rsidR="00402C8F" w:rsidRPr="00491519" w:rsidRDefault="00402C8F" w:rsidP="00E123F9">
      <w:pPr>
        <w:widowControl w:val="0"/>
        <w:numPr>
          <w:ilvl w:val="0"/>
          <w:numId w:val="3"/>
        </w:numPr>
        <w:suppressAutoHyphens/>
        <w:autoSpaceDE w:val="0"/>
        <w:autoSpaceDN w:val="0"/>
        <w:adjustRightInd w:val="0"/>
        <w:spacing w:after="0" w:line="360" w:lineRule="auto"/>
        <w:ind w:left="0" w:hanging="284"/>
        <w:jc w:val="both"/>
        <w:rPr>
          <w:rFonts w:ascii="Arial" w:eastAsia="Lucida Sans Unicode" w:hAnsi="Arial" w:cs="Arial"/>
          <w:sz w:val="24"/>
          <w:szCs w:val="24"/>
        </w:rPr>
      </w:pPr>
      <w:r w:rsidRPr="00491519">
        <w:rPr>
          <w:rFonts w:ascii="Arial" w:eastAsia="Times New Roman" w:hAnsi="Arial" w:cs="Arial"/>
          <w:sz w:val="24"/>
          <w:szCs w:val="24"/>
          <w:lang w:eastAsia="pl-PL"/>
        </w:rPr>
        <w:t>Jeżeli wykonawca,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653ED8D9" w14:textId="77777777" w:rsidR="00402C8F" w:rsidRPr="00491519" w:rsidRDefault="00402C8F" w:rsidP="00E123F9">
      <w:pPr>
        <w:autoSpaceDE w:val="0"/>
        <w:autoSpaceDN w:val="0"/>
        <w:adjustRightInd w:val="0"/>
        <w:spacing w:after="0" w:line="360" w:lineRule="auto"/>
        <w:jc w:val="both"/>
        <w:rPr>
          <w:rFonts w:ascii="Arial" w:eastAsia="Lucida Sans Unicode" w:hAnsi="Arial" w:cs="Arial"/>
          <w:sz w:val="24"/>
          <w:szCs w:val="24"/>
        </w:rPr>
      </w:pPr>
    </w:p>
    <w:p w14:paraId="3711DE77" w14:textId="77777777" w:rsidR="00402C8F" w:rsidRPr="00491519" w:rsidRDefault="00402C8F" w:rsidP="00E123F9">
      <w:pPr>
        <w:widowControl w:val="0"/>
        <w:numPr>
          <w:ilvl w:val="0"/>
          <w:numId w:val="8"/>
        </w:numPr>
        <w:suppressAutoHyphens/>
        <w:spacing w:after="0" w:line="360" w:lineRule="auto"/>
        <w:ind w:left="0"/>
        <w:outlineLvl w:val="0"/>
        <w:rPr>
          <w:rFonts w:ascii="Arial" w:eastAsia="Lucida Sans Unicode" w:hAnsi="Arial" w:cs="Arial"/>
          <w:color w:val="000000"/>
          <w:sz w:val="24"/>
          <w:szCs w:val="24"/>
        </w:rPr>
      </w:pPr>
      <w:bookmarkStart w:id="149" w:name="_Toc269454658"/>
      <w:bookmarkStart w:id="150" w:name="_Toc195512795"/>
      <w:bookmarkStart w:id="151" w:name="_Toc195513128"/>
      <w:bookmarkStart w:id="152" w:name="_Toc195930991"/>
      <w:bookmarkStart w:id="153" w:name="_Toc195931637"/>
      <w:bookmarkStart w:id="154" w:name="_Toc195940470"/>
      <w:bookmarkStart w:id="155" w:name="_Toc240088928"/>
      <w:r w:rsidRPr="00491519">
        <w:rPr>
          <w:rFonts w:ascii="Arial" w:eastAsia="Lucida Sans Unicode" w:hAnsi="Arial" w:cs="Arial"/>
          <w:b/>
          <w:sz w:val="24"/>
          <w:szCs w:val="24"/>
        </w:rPr>
        <w:t>Wymagania dotyczące zabezpieczenia należytego wykonania umowy</w:t>
      </w:r>
      <w:bookmarkEnd w:id="149"/>
      <w:bookmarkEnd w:id="150"/>
      <w:bookmarkEnd w:id="151"/>
      <w:bookmarkEnd w:id="152"/>
      <w:bookmarkEnd w:id="153"/>
      <w:bookmarkEnd w:id="154"/>
      <w:bookmarkEnd w:id="155"/>
      <w:r w:rsidRPr="00491519">
        <w:rPr>
          <w:rFonts w:ascii="Arial" w:eastAsia="Lucida Sans Unicode" w:hAnsi="Arial" w:cs="Arial"/>
          <w:b/>
          <w:sz w:val="24"/>
          <w:szCs w:val="24"/>
        </w:rPr>
        <w:t>.</w:t>
      </w:r>
    </w:p>
    <w:p w14:paraId="439048B5" w14:textId="77777777" w:rsidR="00402C8F" w:rsidRPr="00491519" w:rsidRDefault="00402C8F" w:rsidP="00E123F9">
      <w:pPr>
        <w:widowControl w:val="0"/>
        <w:suppressAutoHyphens/>
        <w:spacing w:after="0" w:line="360" w:lineRule="auto"/>
        <w:outlineLvl w:val="0"/>
        <w:rPr>
          <w:rFonts w:ascii="Arial" w:eastAsia="Lucida Sans Unicode" w:hAnsi="Arial" w:cs="Arial"/>
          <w:color w:val="000000"/>
          <w:sz w:val="24"/>
          <w:szCs w:val="24"/>
        </w:rPr>
      </w:pPr>
      <w:r w:rsidRPr="00491519">
        <w:rPr>
          <w:rFonts w:ascii="Arial" w:eastAsia="Lucida Sans Unicode" w:hAnsi="Arial" w:cs="Arial"/>
          <w:sz w:val="24"/>
          <w:szCs w:val="24"/>
        </w:rPr>
        <w:t>Zamawiający nie wymaga wniesienia zabezpieczenia należytego wykonania umowy.</w:t>
      </w:r>
      <w:bookmarkStart w:id="156" w:name="_Toc195512816"/>
      <w:bookmarkStart w:id="157" w:name="_Toc195513149"/>
      <w:bookmarkStart w:id="158" w:name="_Toc195931013"/>
      <w:bookmarkStart w:id="159" w:name="_Toc195931659"/>
      <w:bookmarkStart w:id="160" w:name="_Toc195940491"/>
      <w:bookmarkStart w:id="161" w:name="_Toc240088951"/>
      <w:bookmarkStart w:id="162" w:name="_Toc269454659"/>
    </w:p>
    <w:p w14:paraId="11421A8E" w14:textId="77777777" w:rsidR="00402C8F" w:rsidRPr="00491519" w:rsidRDefault="00402C8F" w:rsidP="00E123F9">
      <w:pPr>
        <w:widowControl w:val="0"/>
        <w:suppressAutoHyphens/>
        <w:spacing w:after="0" w:line="360" w:lineRule="auto"/>
        <w:outlineLvl w:val="0"/>
        <w:rPr>
          <w:rFonts w:ascii="Arial" w:eastAsia="Lucida Sans Unicode" w:hAnsi="Arial" w:cs="Arial"/>
          <w:color w:val="000000"/>
          <w:sz w:val="24"/>
          <w:szCs w:val="24"/>
        </w:rPr>
      </w:pPr>
    </w:p>
    <w:p w14:paraId="3001620C" w14:textId="77777777" w:rsidR="00402C8F" w:rsidRPr="00491519" w:rsidRDefault="00402C8F" w:rsidP="00E123F9">
      <w:pPr>
        <w:widowControl w:val="0"/>
        <w:numPr>
          <w:ilvl w:val="0"/>
          <w:numId w:val="8"/>
        </w:numPr>
        <w:suppressAutoHyphens/>
        <w:spacing w:after="0" w:line="360" w:lineRule="auto"/>
        <w:ind w:left="0"/>
        <w:jc w:val="both"/>
        <w:outlineLvl w:val="0"/>
        <w:rPr>
          <w:rFonts w:ascii="Arial" w:eastAsia="Lucida Sans Unicode" w:hAnsi="Arial" w:cs="Arial"/>
          <w:color w:val="000000"/>
          <w:sz w:val="24"/>
          <w:szCs w:val="24"/>
        </w:rPr>
      </w:pPr>
      <w:r w:rsidRPr="00491519">
        <w:rPr>
          <w:rFonts w:ascii="Arial" w:eastAsia="Lucida Sans Unicode" w:hAnsi="Arial" w:cs="Arial"/>
          <w:b/>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156"/>
      <w:bookmarkEnd w:id="157"/>
      <w:bookmarkEnd w:id="158"/>
      <w:bookmarkEnd w:id="159"/>
      <w:bookmarkEnd w:id="160"/>
      <w:bookmarkEnd w:id="161"/>
      <w:bookmarkEnd w:id="162"/>
    </w:p>
    <w:p w14:paraId="401B437F"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b/>
          <w:sz w:val="24"/>
          <w:szCs w:val="24"/>
        </w:rPr>
      </w:pPr>
    </w:p>
    <w:p w14:paraId="70F93082" w14:textId="135D0976" w:rsidR="00402C8F" w:rsidRPr="00491519" w:rsidRDefault="00402C8F" w:rsidP="00A522EB">
      <w:pPr>
        <w:widowControl w:val="0"/>
        <w:numPr>
          <w:ilvl w:val="0"/>
          <w:numId w:val="7"/>
        </w:numPr>
        <w:suppressAutoHyphens/>
        <w:spacing w:after="0" w:line="360" w:lineRule="auto"/>
        <w:ind w:left="0" w:hanging="284"/>
        <w:rPr>
          <w:rFonts w:ascii="Arial" w:eastAsia="Lucida Sans Unicode" w:hAnsi="Arial" w:cs="Arial"/>
          <w:sz w:val="24"/>
          <w:szCs w:val="24"/>
        </w:rPr>
      </w:pPr>
      <w:r w:rsidRPr="00491519">
        <w:rPr>
          <w:rFonts w:ascii="Arial" w:eastAsia="Lucida Sans Unicode" w:hAnsi="Arial" w:cs="Arial"/>
          <w:color w:val="000000"/>
          <w:sz w:val="24"/>
          <w:szCs w:val="24"/>
        </w:rPr>
        <w:t xml:space="preserve">Zamawiający wymagać będzie od wybranego Wykonawcy, aby zawarł z nim umowę zgodnie z postanowieniami specyfikacji istotnych warunków zamówienia i postanowieniami zawartymi w zał. nr </w:t>
      </w:r>
      <w:r w:rsidR="00945E2F">
        <w:rPr>
          <w:rFonts w:ascii="Arial" w:eastAsia="Lucida Sans Unicode" w:hAnsi="Arial" w:cs="Arial"/>
          <w:color w:val="000000"/>
          <w:sz w:val="24"/>
          <w:szCs w:val="24"/>
        </w:rPr>
        <w:t>6</w:t>
      </w:r>
      <w:r w:rsidRPr="00491519">
        <w:rPr>
          <w:rFonts w:ascii="Arial" w:eastAsia="Lucida Sans Unicode" w:hAnsi="Arial" w:cs="Arial"/>
          <w:color w:val="000000"/>
          <w:sz w:val="24"/>
          <w:szCs w:val="24"/>
        </w:rPr>
        <w:t xml:space="preserve"> SIWZ tj. we wzorze umowy.</w:t>
      </w:r>
      <w:r w:rsidRPr="00491519">
        <w:rPr>
          <w:rFonts w:ascii="Arial" w:eastAsia="Lucida Sans Unicode" w:hAnsi="Arial" w:cs="Arial"/>
          <w:color w:val="000000"/>
          <w:sz w:val="24"/>
          <w:szCs w:val="24"/>
        </w:rPr>
        <w:br/>
      </w:r>
      <w:bookmarkStart w:id="163" w:name="_Toc195512818"/>
      <w:bookmarkStart w:id="164" w:name="_Toc195513151"/>
      <w:bookmarkStart w:id="165" w:name="_Toc195931015"/>
      <w:bookmarkStart w:id="166" w:name="_Toc195931661"/>
      <w:bookmarkStart w:id="167" w:name="_Toc195940493"/>
    </w:p>
    <w:p w14:paraId="22C6CF1C" w14:textId="15602A1D" w:rsidR="00402C8F" w:rsidRPr="00491519" w:rsidRDefault="00402C8F" w:rsidP="00E123F9">
      <w:pPr>
        <w:widowControl w:val="0"/>
        <w:numPr>
          <w:ilvl w:val="0"/>
          <w:numId w:val="7"/>
        </w:numPr>
        <w:suppressAutoHyphens/>
        <w:spacing w:after="0" w:line="360" w:lineRule="auto"/>
        <w:ind w:left="0" w:hanging="284"/>
        <w:jc w:val="both"/>
        <w:rPr>
          <w:rFonts w:ascii="Arial" w:eastAsia="Times New Roman" w:hAnsi="Arial" w:cs="Arial"/>
          <w:sz w:val="24"/>
          <w:szCs w:val="24"/>
        </w:rPr>
      </w:pPr>
      <w:r w:rsidRPr="00491519">
        <w:rPr>
          <w:rFonts w:ascii="Arial" w:eastAsia="Times New Roman" w:hAnsi="Arial" w:cs="Arial"/>
          <w:bCs/>
          <w:sz w:val="24"/>
          <w:szCs w:val="24"/>
        </w:rPr>
        <w:t xml:space="preserve">Przewiduje się istotne zmiany postanowień zawartej umowy w stosunku do treści oferty, na podstawie której dokonano wyboru wykonawcy. </w:t>
      </w:r>
      <w:r w:rsidRPr="00491519">
        <w:rPr>
          <w:rFonts w:ascii="Arial" w:eastAsia="Calibri" w:hAnsi="Arial" w:cs="Arial"/>
          <w:sz w:val="24"/>
          <w:szCs w:val="24"/>
        </w:rPr>
        <w:t xml:space="preserve">Zmiany umowy zgodnie z art. 144 ustawy Pzp określone zostały we wzorze umowy, będącym załącznikiem nr </w:t>
      </w:r>
      <w:r w:rsidR="00945E2F">
        <w:rPr>
          <w:rFonts w:ascii="Arial" w:eastAsia="Calibri" w:hAnsi="Arial" w:cs="Arial"/>
          <w:sz w:val="24"/>
          <w:szCs w:val="24"/>
        </w:rPr>
        <w:t>6</w:t>
      </w:r>
      <w:r w:rsidRPr="00491519">
        <w:rPr>
          <w:rFonts w:ascii="Arial" w:eastAsia="Calibri" w:hAnsi="Arial" w:cs="Arial"/>
          <w:sz w:val="24"/>
          <w:szCs w:val="24"/>
        </w:rPr>
        <w:t xml:space="preserve"> do SIWZ.</w:t>
      </w:r>
    </w:p>
    <w:p w14:paraId="40041D98" w14:textId="77777777" w:rsidR="00402C8F" w:rsidRPr="00491519" w:rsidRDefault="00402C8F" w:rsidP="00E123F9">
      <w:pPr>
        <w:widowControl w:val="0"/>
        <w:suppressAutoHyphens/>
        <w:spacing w:after="0" w:line="360" w:lineRule="auto"/>
        <w:jc w:val="both"/>
        <w:rPr>
          <w:rFonts w:ascii="Arial" w:eastAsia="Lucida Sans Unicode" w:hAnsi="Arial" w:cs="Arial"/>
          <w:b/>
          <w:sz w:val="24"/>
          <w:szCs w:val="24"/>
        </w:rPr>
      </w:pPr>
    </w:p>
    <w:p w14:paraId="78F02170" w14:textId="77777777" w:rsidR="00402C8F" w:rsidRPr="00491519" w:rsidRDefault="00402C8F" w:rsidP="00E123F9">
      <w:pPr>
        <w:widowControl w:val="0"/>
        <w:numPr>
          <w:ilvl w:val="0"/>
          <w:numId w:val="8"/>
        </w:numPr>
        <w:suppressAutoHyphens/>
        <w:spacing w:after="0" w:line="360" w:lineRule="auto"/>
        <w:ind w:left="0"/>
        <w:jc w:val="both"/>
        <w:outlineLvl w:val="0"/>
        <w:rPr>
          <w:rFonts w:ascii="Arial" w:eastAsia="Lucida Sans Unicode" w:hAnsi="Arial" w:cs="Arial"/>
          <w:b/>
          <w:color w:val="000000"/>
          <w:sz w:val="24"/>
          <w:szCs w:val="24"/>
        </w:rPr>
      </w:pPr>
      <w:bookmarkStart w:id="168" w:name="_Toc240088953"/>
      <w:bookmarkStart w:id="169" w:name="_Toc269454661"/>
      <w:r w:rsidRPr="00491519">
        <w:rPr>
          <w:rFonts w:ascii="Arial" w:eastAsia="Lucida Sans Unicode" w:hAnsi="Arial" w:cs="Arial"/>
          <w:b/>
          <w:color w:val="000000"/>
          <w:sz w:val="24"/>
          <w:szCs w:val="24"/>
        </w:rPr>
        <w:t>Pouczenie o środkach ochrony prawnej przysługujących Wykonawcy w toku postępowania o</w:t>
      </w:r>
      <w:bookmarkStart w:id="170" w:name="_Toc240088954"/>
      <w:bookmarkEnd w:id="168"/>
      <w:r w:rsidRPr="00491519">
        <w:rPr>
          <w:rFonts w:ascii="Arial" w:eastAsia="Lucida Sans Unicode" w:hAnsi="Arial" w:cs="Arial"/>
          <w:b/>
          <w:color w:val="000000"/>
          <w:sz w:val="24"/>
          <w:szCs w:val="24"/>
        </w:rPr>
        <w:t> udzielenie zamówienia.</w:t>
      </w:r>
      <w:bookmarkEnd w:id="163"/>
      <w:bookmarkEnd w:id="164"/>
      <w:bookmarkEnd w:id="165"/>
      <w:bookmarkEnd w:id="166"/>
      <w:bookmarkEnd w:id="167"/>
      <w:bookmarkEnd w:id="169"/>
      <w:bookmarkEnd w:id="170"/>
    </w:p>
    <w:p w14:paraId="2F3FC1FF" w14:textId="77777777" w:rsidR="00402C8F" w:rsidRPr="00491519" w:rsidRDefault="00402C8F" w:rsidP="00E123F9">
      <w:pPr>
        <w:widowControl w:val="0"/>
        <w:suppressAutoHyphens/>
        <w:spacing w:after="0" w:line="360" w:lineRule="auto"/>
        <w:jc w:val="both"/>
        <w:rPr>
          <w:rFonts w:ascii="Arial" w:eastAsia="Lucida Sans Unicode" w:hAnsi="Arial" w:cs="Arial"/>
          <w:color w:val="000000"/>
          <w:sz w:val="24"/>
          <w:szCs w:val="24"/>
        </w:rPr>
      </w:pPr>
    </w:p>
    <w:p w14:paraId="3C02144D"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color w:val="000000"/>
          <w:sz w:val="24"/>
          <w:szCs w:val="24"/>
        </w:rPr>
      </w:pPr>
      <w:bookmarkStart w:id="171" w:name="_Toc200353149"/>
      <w:bookmarkStart w:id="172" w:name="_Toc195512819"/>
      <w:bookmarkStart w:id="173" w:name="_Toc195513152"/>
      <w:bookmarkStart w:id="174" w:name="_Toc195931016"/>
      <w:bookmarkStart w:id="175" w:name="_Toc195931662"/>
      <w:bookmarkStart w:id="176" w:name="_Toc195940494"/>
      <w:r w:rsidRPr="00491519">
        <w:rPr>
          <w:rFonts w:ascii="Arial" w:eastAsia="Lucida Sans Unicode" w:hAnsi="Arial" w:cs="Arial"/>
          <w:color w:val="000000"/>
          <w:sz w:val="24"/>
          <w:szCs w:val="24"/>
        </w:rPr>
        <w:t>1. Odwołanie przysługuje wyłącznie wobec czynności:</w:t>
      </w:r>
    </w:p>
    <w:p w14:paraId="36D19E72"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color w:val="000000"/>
          <w:sz w:val="24"/>
          <w:szCs w:val="24"/>
        </w:rPr>
      </w:pPr>
      <w:r w:rsidRPr="00491519">
        <w:rPr>
          <w:rFonts w:ascii="Arial" w:eastAsia="Lucida Sans Unicode" w:hAnsi="Arial" w:cs="Arial"/>
          <w:color w:val="000000"/>
          <w:sz w:val="24"/>
          <w:szCs w:val="24"/>
        </w:rPr>
        <w:t>a) określenia warunków udziału w postępowaniu;</w:t>
      </w:r>
    </w:p>
    <w:p w14:paraId="22B85867"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color w:val="000000"/>
          <w:sz w:val="24"/>
          <w:szCs w:val="24"/>
        </w:rPr>
      </w:pPr>
      <w:r w:rsidRPr="00491519">
        <w:rPr>
          <w:rFonts w:ascii="Arial" w:eastAsia="Lucida Sans Unicode" w:hAnsi="Arial" w:cs="Arial"/>
          <w:color w:val="000000"/>
          <w:sz w:val="24"/>
          <w:szCs w:val="24"/>
        </w:rPr>
        <w:t>b) wykluczenia odwołującego z postępowania o udzielenie zamówienia;</w:t>
      </w:r>
    </w:p>
    <w:p w14:paraId="15242ADB"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color w:val="000000"/>
          <w:sz w:val="24"/>
          <w:szCs w:val="24"/>
        </w:rPr>
      </w:pPr>
      <w:r w:rsidRPr="00491519">
        <w:rPr>
          <w:rFonts w:ascii="Arial" w:eastAsia="Lucida Sans Unicode" w:hAnsi="Arial" w:cs="Arial"/>
          <w:color w:val="000000"/>
          <w:sz w:val="24"/>
          <w:szCs w:val="24"/>
        </w:rPr>
        <w:t>c) odrzucenia oferty odwołującego;</w:t>
      </w:r>
    </w:p>
    <w:p w14:paraId="278CD952"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color w:val="000000"/>
          <w:sz w:val="24"/>
          <w:szCs w:val="24"/>
        </w:rPr>
      </w:pPr>
      <w:r w:rsidRPr="00491519">
        <w:rPr>
          <w:rFonts w:ascii="Arial" w:eastAsia="Lucida Sans Unicode" w:hAnsi="Arial" w:cs="Arial"/>
          <w:color w:val="000000"/>
          <w:sz w:val="24"/>
          <w:szCs w:val="24"/>
        </w:rPr>
        <w:t>d) opisu przedmiotu zamówienia;</w:t>
      </w:r>
    </w:p>
    <w:p w14:paraId="6179D662"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color w:val="000000"/>
          <w:sz w:val="24"/>
          <w:szCs w:val="24"/>
        </w:rPr>
      </w:pPr>
      <w:r w:rsidRPr="00491519">
        <w:rPr>
          <w:rFonts w:ascii="Arial" w:eastAsia="Lucida Sans Unicode" w:hAnsi="Arial" w:cs="Arial"/>
          <w:color w:val="000000"/>
          <w:sz w:val="24"/>
          <w:szCs w:val="24"/>
        </w:rPr>
        <w:t>e) wyboru najkorzystniejszej oferty.</w:t>
      </w:r>
    </w:p>
    <w:p w14:paraId="1A226544"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color w:val="000000"/>
          <w:sz w:val="24"/>
          <w:szCs w:val="24"/>
        </w:rPr>
      </w:pPr>
      <w:r w:rsidRPr="00491519">
        <w:rPr>
          <w:rFonts w:ascii="Arial" w:eastAsia="Lucida Sans Unicode" w:hAnsi="Arial" w:cs="Arial"/>
          <w:color w:val="000000"/>
          <w:sz w:val="24"/>
          <w:szCs w:val="24"/>
        </w:rPr>
        <w:t>2. Odwołanie powinno wskazywać czynność lub zaniechanie czynności zamawiającego, której zarzuca się niezgodność z przepisami Pzp, zawierać zwięzłe przedstawienie zarzutów, określać żądanie oraz wskazywać okoliczności faktyczne i prawne uzasadniające wniesienie odwołania.</w:t>
      </w:r>
    </w:p>
    <w:p w14:paraId="34939840"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color w:val="000000"/>
          <w:sz w:val="24"/>
          <w:szCs w:val="24"/>
        </w:rPr>
      </w:pPr>
      <w:r w:rsidRPr="00491519">
        <w:rPr>
          <w:rFonts w:ascii="Arial" w:eastAsia="Lucida Sans Unicode" w:hAnsi="Arial" w:cs="Arial"/>
          <w:color w:val="000000"/>
          <w:sz w:val="24"/>
          <w:szCs w:val="24"/>
        </w:rPr>
        <w:t>3. 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14:paraId="1D44B215"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color w:val="000000"/>
          <w:sz w:val="24"/>
          <w:szCs w:val="24"/>
        </w:rPr>
      </w:pPr>
      <w:r w:rsidRPr="00491519">
        <w:rPr>
          <w:rFonts w:ascii="Arial" w:eastAsia="Lucida Sans Unicode" w:hAnsi="Arial" w:cs="Arial"/>
          <w:color w:val="000000"/>
          <w:sz w:val="24"/>
          <w:szCs w:val="24"/>
        </w:rPr>
        <w:t>4.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6F709981"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color w:val="000000"/>
          <w:sz w:val="24"/>
          <w:szCs w:val="24"/>
        </w:rPr>
      </w:pPr>
      <w:r w:rsidRPr="00491519">
        <w:rPr>
          <w:rFonts w:ascii="Arial" w:eastAsia="Lucida Sans Unicode" w:hAnsi="Arial" w:cs="Arial"/>
          <w:color w:val="000000"/>
          <w:sz w:val="24"/>
          <w:szCs w:val="24"/>
        </w:rPr>
        <w:t>5. Odwołanie wnosi się w terminie 5 dni od dnia przesłania informacji o czynności zamawiającego stanowiącej podstawę jego wniesienia - jeżeli zostały przesłane w sposób określony w art. 180 ust. 5 zdanie drugie Pzp albo w terminie 10 dni - jeżeli zostały przesłane w inny sposób - w przypadku gdy wartość zamówienia jest mniejsza niż kwoty określone w przepisach wydanych na podstawie art. 11 ust. 8 Pzp.</w:t>
      </w:r>
    </w:p>
    <w:p w14:paraId="4DBDEDD0"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color w:val="000000"/>
          <w:sz w:val="24"/>
          <w:szCs w:val="24"/>
        </w:rPr>
      </w:pPr>
      <w:r w:rsidRPr="00491519">
        <w:rPr>
          <w:rFonts w:ascii="Arial" w:eastAsia="Lucida Sans Unicode" w:hAnsi="Arial" w:cs="Arial"/>
          <w:color w:val="000000"/>
          <w:sz w:val="24"/>
          <w:szCs w:val="24"/>
        </w:rPr>
        <w:t>6. W przypadku wniesienia odwołania po upływie terminu składania ofert bieg terminu związania ofertą ulega zawieszeniu do czasu ogłoszenia przez Krajową Izbę Odwoławczą orzeczenia.</w:t>
      </w:r>
    </w:p>
    <w:p w14:paraId="0A591976"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color w:val="000000"/>
          <w:sz w:val="24"/>
          <w:szCs w:val="24"/>
        </w:rPr>
      </w:pPr>
      <w:r w:rsidRPr="00491519">
        <w:rPr>
          <w:rFonts w:ascii="Arial" w:eastAsia="Lucida Sans Unicode" w:hAnsi="Arial" w:cs="Arial"/>
          <w:color w:val="000000"/>
          <w:sz w:val="24"/>
          <w:szCs w:val="24"/>
        </w:rPr>
        <w:t>7. 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14:paraId="17326FA1"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color w:val="000000"/>
          <w:sz w:val="24"/>
          <w:szCs w:val="24"/>
        </w:rPr>
      </w:pPr>
      <w:r w:rsidRPr="00491519">
        <w:rPr>
          <w:rFonts w:ascii="Arial" w:eastAsia="Lucida Sans Unicode" w:hAnsi="Arial" w:cs="Arial"/>
          <w:color w:val="000000"/>
          <w:sz w:val="24"/>
          <w:szCs w:val="24"/>
        </w:rPr>
        <w:t>8. Wykonawcy, którzy przystąpili do postępowania odwoławczego, stają się uczestnikami postępowania odwoławczego, jeżeli mają interes w tym, aby odwołanie zostało rozstrzygnięte na korzyść jednej ze stron.</w:t>
      </w:r>
    </w:p>
    <w:p w14:paraId="04F129F7"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color w:val="000000"/>
          <w:sz w:val="24"/>
          <w:szCs w:val="24"/>
        </w:rPr>
      </w:pPr>
      <w:r w:rsidRPr="00491519">
        <w:rPr>
          <w:rFonts w:ascii="Arial" w:eastAsia="Lucida Sans Unicode" w:hAnsi="Arial" w:cs="Arial"/>
          <w:color w:val="000000"/>
          <w:sz w:val="24"/>
          <w:szCs w:val="24"/>
        </w:rPr>
        <w:t>9. Zamawiający lub odwołujący może zgłosić opozycję przeciw przystąpieniu innego wykonawcy nie później niż do czasu otwarcia rozprawy.</w:t>
      </w:r>
    </w:p>
    <w:p w14:paraId="32E39E3B"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color w:val="000000"/>
          <w:sz w:val="24"/>
          <w:szCs w:val="24"/>
        </w:rPr>
      </w:pPr>
      <w:r w:rsidRPr="00491519">
        <w:rPr>
          <w:rFonts w:ascii="Arial" w:eastAsia="Lucida Sans Unicode" w:hAnsi="Arial" w:cs="Arial"/>
          <w:color w:val="000000"/>
          <w:sz w:val="24"/>
          <w:szCs w:val="24"/>
        </w:rPr>
        <w:t>10. Jeżeli koniec terminu do wykonania czynności przypada na sobotę lub dzień ustawowo wolny od pracy, termin upływa dnia następnego po dniu lub dniach wolnych od pracy.</w:t>
      </w:r>
    </w:p>
    <w:p w14:paraId="613A0B6F"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color w:val="000000"/>
          <w:sz w:val="24"/>
          <w:szCs w:val="24"/>
        </w:rPr>
      </w:pPr>
      <w:r w:rsidRPr="00491519">
        <w:rPr>
          <w:rFonts w:ascii="Arial" w:eastAsia="Lucida Sans Unicode" w:hAnsi="Arial" w:cs="Arial"/>
          <w:color w:val="000000"/>
          <w:sz w:val="24"/>
          <w:szCs w:val="24"/>
        </w:rPr>
        <w:t>11. W sprawach nie uregulowanych w pkt 19 w zakresie wniesienia odwołania i skargi mają zastosowanie przepisy art. 179 - 198g Pzp.</w:t>
      </w:r>
    </w:p>
    <w:p w14:paraId="0AD57E8A"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sz w:val="24"/>
          <w:szCs w:val="24"/>
        </w:rPr>
      </w:pPr>
    </w:p>
    <w:p w14:paraId="3B64261C" w14:textId="77777777" w:rsidR="00402C8F" w:rsidRPr="00491519" w:rsidRDefault="00402C8F" w:rsidP="00E123F9">
      <w:pPr>
        <w:widowControl w:val="0"/>
        <w:numPr>
          <w:ilvl w:val="0"/>
          <w:numId w:val="8"/>
        </w:numPr>
        <w:suppressAutoHyphens/>
        <w:spacing w:after="0" w:line="360" w:lineRule="auto"/>
        <w:ind w:left="0"/>
        <w:jc w:val="both"/>
        <w:outlineLvl w:val="0"/>
        <w:rPr>
          <w:rFonts w:ascii="Arial" w:eastAsia="Lucida Sans Unicode" w:hAnsi="Arial" w:cs="Arial"/>
          <w:i/>
          <w:sz w:val="24"/>
          <w:szCs w:val="24"/>
        </w:rPr>
      </w:pPr>
      <w:bookmarkStart w:id="177" w:name="_Toc240088962"/>
      <w:bookmarkStart w:id="178" w:name="_Toc269454669"/>
      <w:bookmarkEnd w:id="171"/>
      <w:r w:rsidRPr="00491519">
        <w:rPr>
          <w:rFonts w:ascii="Arial" w:eastAsia="Lucida Sans Unicode" w:hAnsi="Arial" w:cs="Arial"/>
          <w:b/>
          <w:sz w:val="24"/>
          <w:szCs w:val="24"/>
        </w:rPr>
        <w:t>Sposób porozumiewania się zamawiającego z wykonawcami oraz przekazywania oświadczeń lub dokumentów.</w:t>
      </w:r>
    </w:p>
    <w:p w14:paraId="0C16DFEF" w14:textId="6F59B107" w:rsidR="00402C8F" w:rsidRPr="00491519" w:rsidRDefault="00402C8F" w:rsidP="00E123F9">
      <w:pPr>
        <w:widowControl w:val="0"/>
        <w:suppressAutoHyphens/>
        <w:spacing w:after="0" w:line="360" w:lineRule="auto"/>
        <w:jc w:val="both"/>
        <w:outlineLvl w:val="0"/>
        <w:rPr>
          <w:rFonts w:ascii="Arial" w:eastAsia="Times New Roman" w:hAnsi="Arial" w:cs="Arial"/>
          <w:sz w:val="24"/>
          <w:szCs w:val="24"/>
          <w:lang w:eastAsia="pl-PL"/>
        </w:rPr>
      </w:pPr>
      <w:r w:rsidRPr="00491519">
        <w:rPr>
          <w:rFonts w:ascii="Arial" w:eastAsia="Times New Roman" w:hAnsi="Arial" w:cs="Arial"/>
          <w:sz w:val="24"/>
          <w:szCs w:val="24"/>
          <w:lang w:eastAsia="pl-PL"/>
        </w:rPr>
        <w:t xml:space="preserve">1. W postępowaniu komunikacja między zamawiającym a wykonawcami odbywa się zgodnie z wyborem zamawiającego </w:t>
      </w:r>
      <w:r w:rsidRPr="00491519">
        <w:rPr>
          <w:rFonts w:ascii="Arial" w:eastAsia="Times New Roman" w:hAnsi="Arial" w:cs="Arial"/>
          <w:b/>
          <w:sz w:val="24"/>
          <w:szCs w:val="24"/>
          <w:lang w:eastAsia="pl-PL"/>
        </w:rPr>
        <w:t xml:space="preserve">za pośrednictwem operatora pocztowego </w:t>
      </w:r>
      <w:r w:rsidRPr="00491519">
        <w:rPr>
          <w:rFonts w:ascii="Arial" w:eastAsia="Times New Roman" w:hAnsi="Arial" w:cs="Arial"/>
          <w:sz w:val="24"/>
          <w:szCs w:val="24"/>
          <w:lang w:eastAsia="pl-PL"/>
        </w:rPr>
        <w:t xml:space="preserve">w rozumieniu ustawy z dnia 23 listopada 2012 r. - Prawo pocztowe (Dz. U. z 2012 r. poz. 1529 oraz z 2015 r. poz. 1830), </w:t>
      </w:r>
      <w:r w:rsidRPr="00491519">
        <w:rPr>
          <w:rFonts w:ascii="Arial" w:eastAsia="Times New Roman" w:hAnsi="Arial" w:cs="Arial"/>
          <w:b/>
          <w:sz w:val="24"/>
          <w:szCs w:val="24"/>
          <w:lang w:eastAsia="pl-PL"/>
        </w:rPr>
        <w:t>osobiście, za pośrednictwem posłańca, lub przy użyciu środków komunikacji elektronicznej</w:t>
      </w:r>
      <w:r w:rsidRPr="00491519">
        <w:rPr>
          <w:rFonts w:ascii="Arial" w:eastAsia="Times New Roman" w:hAnsi="Arial" w:cs="Arial"/>
          <w:sz w:val="24"/>
          <w:szCs w:val="24"/>
          <w:lang w:eastAsia="pl-PL"/>
        </w:rPr>
        <w:t xml:space="preserve"> w rozumieniu ustawy z dnia 18 lipca 2002 r. o świadczeniu usług drogą elektroniczną (Dz. U. z 2013 r. poz. 1422, z 2015 r. poz. 1844 oraz z 2016 r. poz. 147 i 615). </w:t>
      </w:r>
    </w:p>
    <w:p w14:paraId="64998C8B" w14:textId="77777777" w:rsidR="00402C8F" w:rsidRPr="00491519" w:rsidRDefault="00402C8F" w:rsidP="00E123F9">
      <w:pPr>
        <w:widowControl w:val="0"/>
        <w:suppressAutoHyphens/>
        <w:spacing w:after="0" w:line="360" w:lineRule="auto"/>
        <w:jc w:val="both"/>
        <w:outlineLvl w:val="0"/>
        <w:rPr>
          <w:rFonts w:ascii="Arial" w:eastAsia="Times New Roman" w:hAnsi="Arial" w:cs="Arial"/>
          <w:sz w:val="24"/>
          <w:szCs w:val="24"/>
          <w:lang w:eastAsia="pl-PL"/>
        </w:rPr>
      </w:pPr>
      <w:r w:rsidRPr="00491519">
        <w:rPr>
          <w:rFonts w:ascii="Arial" w:eastAsia="Times New Roman" w:hAnsi="Arial" w:cs="Arial"/>
          <w:sz w:val="24"/>
          <w:szCs w:val="24"/>
          <w:lang w:eastAsia="pl-PL"/>
        </w:rPr>
        <w:t>2.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14:paraId="71B19D97" w14:textId="4B8D4F69" w:rsidR="00402C8F" w:rsidRPr="00491519" w:rsidRDefault="00402C8F" w:rsidP="00E123F9">
      <w:pPr>
        <w:autoSpaceDE w:val="0"/>
        <w:autoSpaceDN w:val="0"/>
        <w:adjustRightInd w:val="0"/>
        <w:spacing w:after="0" w:line="360" w:lineRule="auto"/>
        <w:jc w:val="both"/>
        <w:rPr>
          <w:rFonts w:ascii="Arial" w:eastAsia="Lucida Sans Unicode" w:hAnsi="Arial" w:cs="Arial"/>
          <w:i/>
          <w:sz w:val="24"/>
          <w:szCs w:val="24"/>
        </w:rPr>
      </w:pPr>
      <w:r w:rsidRPr="00491519">
        <w:rPr>
          <w:rFonts w:ascii="Arial" w:eastAsia="Times New Roman" w:hAnsi="Arial" w:cs="Arial"/>
          <w:sz w:val="24"/>
          <w:szCs w:val="24"/>
          <w:lang w:eastAsia="pl-PL"/>
        </w:rPr>
        <w:t>3. W korespondencji kierowanej do Zamawiającego Wykonawca winien posługiwać się numerem sprawy określonym w SIWZ.</w:t>
      </w:r>
      <w:bookmarkStart w:id="179" w:name="_Toc195512820"/>
      <w:bookmarkStart w:id="180" w:name="_Toc195513153"/>
      <w:bookmarkStart w:id="181" w:name="_Toc195931017"/>
      <w:bookmarkStart w:id="182" w:name="_Toc195931663"/>
      <w:bookmarkStart w:id="183" w:name="_Toc195940495"/>
      <w:bookmarkStart w:id="184" w:name="_Toc240088964"/>
      <w:bookmarkStart w:id="185" w:name="_Toc269454670"/>
      <w:bookmarkEnd w:id="172"/>
      <w:bookmarkEnd w:id="173"/>
      <w:bookmarkEnd w:id="174"/>
      <w:bookmarkEnd w:id="175"/>
      <w:bookmarkEnd w:id="176"/>
      <w:bookmarkEnd w:id="177"/>
      <w:bookmarkEnd w:id="178"/>
      <w:r w:rsidRPr="00491519">
        <w:rPr>
          <w:rFonts w:ascii="Arial" w:eastAsia="Times New Roman" w:hAnsi="Arial" w:cs="Arial"/>
          <w:sz w:val="24"/>
          <w:szCs w:val="24"/>
          <w:lang w:eastAsia="pl-PL"/>
        </w:rPr>
        <w:t xml:space="preserve"> Wszelkie oświadczenia, wnioski, zawiadomienia oraz informacje Zamawiający i Wykonawcy przekazują pisemnie. Pytania muszą być skierowane na adres: </w:t>
      </w:r>
      <w:r w:rsidRPr="00491519">
        <w:rPr>
          <w:rFonts w:ascii="Arial" w:eastAsia="Lucida Sans Unicode" w:hAnsi="Arial" w:cs="Arial"/>
          <w:b/>
          <w:color w:val="000000"/>
          <w:sz w:val="24"/>
          <w:szCs w:val="24"/>
        </w:rPr>
        <w:t xml:space="preserve">Urząd </w:t>
      </w:r>
      <w:r w:rsidR="00C20550">
        <w:rPr>
          <w:rFonts w:ascii="Arial" w:eastAsia="Lucida Sans Unicode" w:hAnsi="Arial" w:cs="Arial"/>
          <w:b/>
          <w:color w:val="000000"/>
          <w:sz w:val="24"/>
          <w:szCs w:val="24"/>
        </w:rPr>
        <w:t xml:space="preserve">Miejski </w:t>
      </w:r>
      <w:r w:rsidRPr="00491519">
        <w:rPr>
          <w:rFonts w:ascii="Arial" w:eastAsia="Lucida Sans Unicode" w:hAnsi="Arial" w:cs="Arial"/>
          <w:b/>
          <w:color w:val="000000"/>
          <w:sz w:val="24"/>
          <w:szCs w:val="24"/>
        </w:rPr>
        <w:t xml:space="preserve">w </w:t>
      </w:r>
      <w:r w:rsidR="00C20550">
        <w:rPr>
          <w:rFonts w:ascii="Arial" w:eastAsia="Lucida Sans Unicode" w:hAnsi="Arial" w:cs="Arial"/>
          <w:b/>
          <w:color w:val="000000"/>
          <w:sz w:val="24"/>
          <w:szCs w:val="24"/>
        </w:rPr>
        <w:t>Torzymiu</w:t>
      </w:r>
      <w:r w:rsidRPr="00491519">
        <w:rPr>
          <w:rFonts w:ascii="Arial" w:eastAsia="Lucida Sans Unicode" w:hAnsi="Arial" w:cs="Arial"/>
          <w:b/>
          <w:color w:val="000000"/>
          <w:sz w:val="24"/>
          <w:szCs w:val="24"/>
        </w:rPr>
        <w:t xml:space="preserve">, ul. </w:t>
      </w:r>
      <w:r w:rsidR="00C20550">
        <w:rPr>
          <w:rFonts w:ascii="Arial" w:eastAsia="Lucida Sans Unicode" w:hAnsi="Arial" w:cs="Arial"/>
          <w:b/>
          <w:color w:val="000000"/>
          <w:sz w:val="24"/>
          <w:szCs w:val="24"/>
        </w:rPr>
        <w:t>Wojska Polskiego 32</w:t>
      </w:r>
      <w:r w:rsidRPr="00491519">
        <w:rPr>
          <w:rFonts w:ascii="Arial" w:eastAsia="Lucida Sans Unicode" w:hAnsi="Arial" w:cs="Arial"/>
          <w:b/>
          <w:color w:val="000000"/>
          <w:sz w:val="24"/>
          <w:szCs w:val="24"/>
        </w:rPr>
        <w:t xml:space="preserve">, </w:t>
      </w:r>
      <w:r w:rsidR="00C20550">
        <w:rPr>
          <w:rFonts w:ascii="Arial" w:eastAsia="Lucida Sans Unicode" w:hAnsi="Arial" w:cs="Arial"/>
          <w:b/>
          <w:color w:val="000000"/>
          <w:sz w:val="24"/>
          <w:szCs w:val="24"/>
        </w:rPr>
        <w:t>66-235 Torzym</w:t>
      </w:r>
      <w:r w:rsidRPr="00491519">
        <w:rPr>
          <w:rFonts w:ascii="Arial" w:eastAsia="Times New Roman" w:hAnsi="Arial" w:cs="Arial"/>
          <w:b/>
          <w:bCs/>
          <w:sz w:val="24"/>
          <w:szCs w:val="24"/>
          <w:lang w:eastAsia="pl-PL"/>
        </w:rPr>
        <w:t xml:space="preserve">, </w:t>
      </w:r>
      <w:r w:rsidRPr="00491519">
        <w:rPr>
          <w:rFonts w:ascii="Arial" w:eastAsia="Times New Roman" w:hAnsi="Arial" w:cs="Arial"/>
          <w:sz w:val="24"/>
          <w:szCs w:val="24"/>
          <w:lang w:eastAsia="pl-PL"/>
        </w:rPr>
        <w:t>lub na adres e-mail:</w:t>
      </w:r>
      <w:r w:rsidR="00C20550">
        <w:rPr>
          <w:rFonts w:ascii="Arial" w:eastAsia="Times New Roman" w:hAnsi="Arial" w:cs="Arial"/>
          <w:sz w:val="24"/>
          <w:szCs w:val="24"/>
          <w:lang w:eastAsia="pl-PL"/>
        </w:rPr>
        <w:t xml:space="preserve"> </w:t>
      </w:r>
      <w:r w:rsidR="00C20550">
        <w:rPr>
          <w:rFonts w:ascii="Arial" w:eastAsia="Times New Roman" w:hAnsi="Arial" w:cs="Arial"/>
          <w:b/>
          <w:bCs/>
          <w:sz w:val="24"/>
          <w:szCs w:val="24"/>
          <w:lang w:eastAsia="pl-PL"/>
        </w:rPr>
        <w:t>rerferatbgn</w:t>
      </w:r>
      <w:r w:rsidRPr="00491519">
        <w:rPr>
          <w:rFonts w:ascii="Arial" w:eastAsia="Times New Roman" w:hAnsi="Arial" w:cs="Arial"/>
          <w:b/>
          <w:bCs/>
          <w:sz w:val="24"/>
          <w:szCs w:val="24"/>
          <w:lang w:eastAsia="pl-PL"/>
        </w:rPr>
        <w:t>@</w:t>
      </w:r>
      <w:r w:rsidR="00C20550">
        <w:rPr>
          <w:rFonts w:ascii="Arial" w:eastAsia="Times New Roman" w:hAnsi="Arial" w:cs="Arial"/>
          <w:b/>
          <w:bCs/>
          <w:sz w:val="24"/>
          <w:szCs w:val="24"/>
          <w:lang w:eastAsia="pl-PL"/>
        </w:rPr>
        <w:t>torzym</w:t>
      </w:r>
      <w:r w:rsidRPr="00491519">
        <w:rPr>
          <w:rFonts w:ascii="Arial" w:eastAsia="Times New Roman" w:hAnsi="Arial" w:cs="Arial"/>
          <w:b/>
          <w:bCs/>
          <w:sz w:val="24"/>
          <w:szCs w:val="24"/>
          <w:lang w:eastAsia="pl-PL"/>
        </w:rPr>
        <w:t>.pl</w:t>
      </w:r>
    </w:p>
    <w:p w14:paraId="45F795AD" w14:textId="77777777" w:rsidR="00402C8F" w:rsidRPr="00491519" w:rsidRDefault="00402C8F" w:rsidP="00E123F9">
      <w:pPr>
        <w:widowControl w:val="0"/>
        <w:numPr>
          <w:ilvl w:val="0"/>
          <w:numId w:val="8"/>
        </w:numPr>
        <w:suppressAutoHyphens/>
        <w:spacing w:after="0" w:line="360" w:lineRule="auto"/>
        <w:ind w:left="0"/>
        <w:jc w:val="both"/>
        <w:outlineLvl w:val="0"/>
        <w:rPr>
          <w:rFonts w:ascii="Arial" w:eastAsia="Lucida Sans Unicode" w:hAnsi="Arial" w:cs="Arial"/>
          <w:i/>
          <w:sz w:val="24"/>
          <w:szCs w:val="24"/>
        </w:rPr>
      </w:pPr>
      <w:r w:rsidRPr="00491519">
        <w:rPr>
          <w:rFonts w:ascii="Arial" w:eastAsia="Lucida Sans Unicode" w:hAnsi="Arial" w:cs="Arial"/>
          <w:b/>
          <w:color w:val="000000"/>
          <w:sz w:val="24"/>
          <w:szCs w:val="24"/>
        </w:rPr>
        <w:t>Podwykonawstwo.</w:t>
      </w:r>
      <w:bookmarkEnd w:id="179"/>
      <w:bookmarkEnd w:id="180"/>
      <w:bookmarkEnd w:id="181"/>
      <w:bookmarkEnd w:id="182"/>
      <w:bookmarkEnd w:id="183"/>
      <w:bookmarkEnd w:id="184"/>
      <w:bookmarkEnd w:id="185"/>
    </w:p>
    <w:p w14:paraId="4635F65F"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i/>
          <w:sz w:val="24"/>
          <w:szCs w:val="24"/>
        </w:rPr>
      </w:pPr>
      <w:r w:rsidRPr="00491519">
        <w:rPr>
          <w:rFonts w:ascii="Arial" w:eastAsia="Lucida Sans Unicode" w:hAnsi="Arial" w:cs="Arial"/>
          <w:color w:val="000000"/>
          <w:sz w:val="24"/>
          <w:szCs w:val="24"/>
        </w:rPr>
        <w:t>Wykonawca zobowiązany jest wskazać w swojej ofercie, części zamówienia, których wykonanie zamierza powierzyć podwykonawcom</w:t>
      </w:r>
      <w:bookmarkStart w:id="186" w:name="_Toc240088965"/>
      <w:bookmarkStart w:id="187" w:name="_Toc269454671"/>
      <w:bookmarkStart w:id="188" w:name="_Toc195512821"/>
      <w:bookmarkStart w:id="189" w:name="_Toc195513154"/>
      <w:bookmarkStart w:id="190" w:name="_Toc195931018"/>
      <w:bookmarkStart w:id="191" w:name="_Toc195931664"/>
      <w:bookmarkStart w:id="192" w:name="_Toc195940496"/>
      <w:r w:rsidRPr="00491519">
        <w:rPr>
          <w:rFonts w:ascii="Arial" w:eastAsia="Lucida Sans Unicode" w:hAnsi="Arial" w:cs="Arial"/>
          <w:color w:val="000000"/>
          <w:sz w:val="24"/>
          <w:szCs w:val="24"/>
        </w:rPr>
        <w:t xml:space="preserve"> i podania przez wykonawcę firm podwykonawców.</w:t>
      </w:r>
    </w:p>
    <w:p w14:paraId="1F398344" w14:textId="77777777" w:rsidR="00402C8F" w:rsidRPr="00491519" w:rsidRDefault="00402C8F" w:rsidP="00E123F9">
      <w:pPr>
        <w:widowControl w:val="0"/>
        <w:suppressAutoHyphens/>
        <w:spacing w:after="0" w:line="360" w:lineRule="auto"/>
        <w:jc w:val="both"/>
        <w:rPr>
          <w:rFonts w:ascii="Arial" w:eastAsia="Lucida Sans Unicode" w:hAnsi="Arial" w:cs="Arial"/>
          <w:color w:val="000000"/>
          <w:sz w:val="24"/>
          <w:szCs w:val="24"/>
        </w:rPr>
      </w:pPr>
    </w:p>
    <w:p w14:paraId="7C6D78A1" w14:textId="77777777" w:rsidR="00402C8F" w:rsidRPr="00491519" w:rsidRDefault="00402C8F" w:rsidP="00E123F9">
      <w:pPr>
        <w:widowControl w:val="0"/>
        <w:numPr>
          <w:ilvl w:val="0"/>
          <w:numId w:val="8"/>
        </w:numPr>
        <w:suppressAutoHyphens/>
        <w:spacing w:after="0" w:line="360" w:lineRule="auto"/>
        <w:ind w:left="0"/>
        <w:jc w:val="both"/>
        <w:rPr>
          <w:rFonts w:ascii="Arial" w:eastAsia="Lucida Sans Unicode" w:hAnsi="Arial" w:cs="Arial"/>
          <w:color w:val="000000"/>
          <w:sz w:val="24"/>
          <w:szCs w:val="24"/>
        </w:rPr>
      </w:pPr>
      <w:r w:rsidRPr="00491519">
        <w:rPr>
          <w:rFonts w:ascii="Arial" w:eastAsia="Lucida Sans Unicode" w:hAnsi="Arial" w:cs="Arial"/>
          <w:b/>
          <w:color w:val="000000"/>
          <w:sz w:val="24"/>
          <w:szCs w:val="24"/>
        </w:rPr>
        <w:t>Informacja o zwrocie kosztów udziału w postępowaniu.</w:t>
      </w:r>
      <w:bookmarkStart w:id="193" w:name="_Toc224004192"/>
      <w:bookmarkStart w:id="194" w:name="_Toc239734023"/>
      <w:bookmarkStart w:id="195" w:name="_Toc240088966"/>
      <w:bookmarkStart w:id="196" w:name="_Toc265055771"/>
      <w:bookmarkStart w:id="197" w:name="_Toc269454672"/>
      <w:bookmarkEnd w:id="186"/>
      <w:bookmarkEnd w:id="187"/>
    </w:p>
    <w:p w14:paraId="0EB9A9C8" w14:textId="77777777" w:rsidR="00402C8F" w:rsidRPr="00491519" w:rsidRDefault="00402C8F" w:rsidP="00E123F9">
      <w:pPr>
        <w:widowControl w:val="0"/>
        <w:suppressAutoHyphens/>
        <w:spacing w:after="0" w:line="360" w:lineRule="auto"/>
        <w:jc w:val="both"/>
        <w:rPr>
          <w:rFonts w:ascii="Arial" w:eastAsia="Lucida Sans Unicode" w:hAnsi="Arial" w:cs="Arial"/>
          <w:color w:val="000000"/>
          <w:sz w:val="24"/>
          <w:szCs w:val="24"/>
        </w:rPr>
      </w:pPr>
      <w:r w:rsidRPr="00491519">
        <w:rPr>
          <w:rFonts w:ascii="Arial" w:eastAsia="Lucida Sans Unicode" w:hAnsi="Arial" w:cs="Arial"/>
          <w:color w:val="000000"/>
          <w:sz w:val="24"/>
          <w:szCs w:val="24"/>
        </w:rPr>
        <w:t>Zamawiający nie przewiduje zwrotu kosztów udziału w postępowaniu.</w:t>
      </w:r>
      <w:bookmarkStart w:id="198" w:name="_Toc240088967"/>
      <w:bookmarkStart w:id="199" w:name="_Toc269454673"/>
      <w:bookmarkEnd w:id="188"/>
      <w:bookmarkEnd w:id="189"/>
      <w:bookmarkEnd w:id="190"/>
      <w:bookmarkEnd w:id="191"/>
      <w:bookmarkEnd w:id="192"/>
      <w:bookmarkEnd w:id="193"/>
      <w:bookmarkEnd w:id="194"/>
      <w:bookmarkEnd w:id="195"/>
      <w:bookmarkEnd w:id="196"/>
      <w:bookmarkEnd w:id="197"/>
    </w:p>
    <w:p w14:paraId="03B329B6" w14:textId="77777777" w:rsidR="00402C8F" w:rsidRPr="00491519" w:rsidRDefault="00402C8F" w:rsidP="00E123F9">
      <w:pPr>
        <w:widowControl w:val="0"/>
        <w:suppressAutoHyphens/>
        <w:spacing w:after="0" w:line="360" w:lineRule="auto"/>
        <w:jc w:val="both"/>
        <w:rPr>
          <w:rFonts w:ascii="Arial" w:eastAsia="Lucida Sans Unicode" w:hAnsi="Arial" w:cs="Arial"/>
          <w:color w:val="000000"/>
          <w:sz w:val="24"/>
          <w:szCs w:val="24"/>
        </w:rPr>
      </w:pPr>
    </w:p>
    <w:p w14:paraId="0B53EC9C" w14:textId="77777777" w:rsidR="00402C8F" w:rsidRPr="00491519" w:rsidRDefault="00402C8F" w:rsidP="00E123F9">
      <w:pPr>
        <w:widowControl w:val="0"/>
        <w:numPr>
          <w:ilvl w:val="0"/>
          <w:numId w:val="8"/>
        </w:numPr>
        <w:suppressAutoHyphens/>
        <w:spacing w:after="0" w:line="360" w:lineRule="auto"/>
        <w:ind w:left="0"/>
        <w:jc w:val="both"/>
        <w:outlineLvl w:val="0"/>
        <w:rPr>
          <w:rFonts w:ascii="Arial" w:eastAsia="Lucida Sans Unicode" w:hAnsi="Arial" w:cs="Arial"/>
          <w:color w:val="000000"/>
          <w:sz w:val="24"/>
          <w:szCs w:val="24"/>
        </w:rPr>
      </w:pPr>
      <w:r w:rsidRPr="00491519">
        <w:rPr>
          <w:rFonts w:ascii="Arial" w:eastAsia="Lucida Sans Unicode" w:hAnsi="Arial" w:cs="Arial"/>
          <w:b/>
          <w:color w:val="000000"/>
          <w:sz w:val="24"/>
          <w:szCs w:val="24"/>
        </w:rPr>
        <w:t>Informacja o zawarciu umowy ramowej.</w:t>
      </w:r>
      <w:bookmarkStart w:id="200" w:name="_Toc240088968"/>
      <w:bookmarkStart w:id="201" w:name="_Toc265055773"/>
      <w:bookmarkStart w:id="202" w:name="_Toc269454674"/>
      <w:bookmarkEnd w:id="198"/>
      <w:bookmarkEnd w:id="199"/>
    </w:p>
    <w:p w14:paraId="2DA8C6B5"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color w:val="000000"/>
          <w:sz w:val="24"/>
          <w:szCs w:val="24"/>
        </w:rPr>
      </w:pPr>
      <w:r w:rsidRPr="00491519">
        <w:rPr>
          <w:rFonts w:ascii="Arial" w:eastAsia="Lucida Sans Unicode" w:hAnsi="Arial" w:cs="Arial"/>
          <w:color w:val="000000"/>
          <w:sz w:val="24"/>
          <w:szCs w:val="24"/>
        </w:rPr>
        <w:t>Zamawiający nie przewiduje zawarcia umowy ramowej.</w:t>
      </w:r>
      <w:bookmarkEnd w:id="200"/>
      <w:bookmarkEnd w:id="201"/>
      <w:bookmarkEnd w:id="202"/>
    </w:p>
    <w:p w14:paraId="3EDBE3C6"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color w:val="000000"/>
          <w:sz w:val="24"/>
          <w:szCs w:val="24"/>
        </w:rPr>
      </w:pPr>
    </w:p>
    <w:p w14:paraId="14BDEA7D" w14:textId="77777777" w:rsidR="00402C8F" w:rsidRPr="00491519" w:rsidRDefault="00402C8F" w:rsidP="00E123F9">
      <w:pPr>
        <w:widowControl w:val="0"/>
        <w:numPr>
          <w:ilvl w:val="0"/>
          <w:numId w:val="8"/>
        </w:numPr>
        <w:suppressAutoHyphens/>
        <w:spacing w:after="0" w:line="360" w:lineRule="auto"/>
        <w:ind w:left="0"/>
        <w:jc w:val="both"/>
        <w:outlineLvl w:val="0"/>
        <w:rPr>
          <w:rFonts w:ascii="Arial" w:eastAsia="Lucida Sans Unicode" w:hAnsi="Arial" w:cs="Arial"/>
          <w:b/>
          <w:color w:val="000000"/>
          <w:sz w:val="24"/>
          <w:szCs w:val="24"/>
        </w:rPr>
      </w:pPr>
      <w:bookmarkStart w:id="203" w:name="_Toc240088969"/>
      <w:bookmarkStart w:id="204" w:name="_Toc269454675"/>
      <w:r w:rsidRPr="00491519">
        <w:rPr>
          <w:rFonts w:ascii="Arial" w:eastAsia="Lucida Sans Unicode" w:hAnsi="Arial" w:cs="Arial"/>
          <w:b/>
          <w:color w:val="000000"/>
          <w:sz w:val="24"/>
          <w:szCs w:val="24"/>
        </w:rPr>
        <w:t>Informacja o przeprowadzeniu aukcji elektronicznej.</w:t>
      </w:r>
      <w:bookmarkStart w:id="205" w:name="_Toc240088970"/>
      <w:bookmarkStart w:id="206" w:name="_Toc265055775"/>
      <w:bookmarkStart w:id="207" w:name="_Toc269454676"/>
      <w:bookmarkEnd w:id="203"/>
      <w:bookmarkEnd w:id="204"/>
    </w:p>
    <w:p w14:paraId="54D982CB"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color w:val="000000"/>
          <w:sz w:val="24"/>
          <w:szCs w:val="24"/>
        </w:rPr>
      </w:pPr>
      <w:r w:rsidRPr="00491519">
        <w:rPr>
          <w:rFonts w:ascii="Arial" w:eastAsia="Lucida Sans Unicode" w:hAnsi="Arial" w:cs="Arial"/>
          <w:color w:val="000000"/>
          <w:sz w:val="24"/>
          <w:szCs w:val="24"/>
        </w:rPr>
        <w:t>Zamawiający nie przewiduje wyboru najkorzystniejszej oferty z zastosowaniem aukcji elektronicznej.</w:t>
      </w:r>
      <w:bookmarkStart w:id="208" w:name="_Toc195512822"/>
      <w:bookmarkStart w:id="209" w:name="_Toc195513155"/>
      <w:bookmarkStart w:id="210" w:name="_Toc195931019"/>
      <w:bookmarkStart w:id="211" w:name="_Toc195931665"/>
      <w:bookmarkStart w:id="212" w:name="_Toc195940497"/>
      <w:bookmarkStart w:id="213" w:name="_Toc240088971"/>
      <w:bookmarkStart w:id="214" w:name="_Toc269454677"/>
      <w:bookmarkEnd w:id="205"/>
      <w:bookmarkEnd w:id="206"/>
      <w:bookmarkEnd w:id="207"/>
    </w:p>
    <w:p w14:paraId="377B873B"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b/>
          <w:color w:val="000000"/>
          <w:sz w:val="24"/>
          <w:szCs w:val="24"/>
        </w:rPr>
      </w:pPr>
    </w:p>
    <w:p w14:paraId="18FFA1FA" w14:textId="77777777" w:rsidR="00402C8F" w:rsidRPr="00491519" w:rsidRDefault="00402C8F" w:rsidP="00E123F9">
      <w:pPr>
        <w:widowControl w:val="0"/>
        <w:numPr>
          <w:ilvl w:val="0"/>
          <w:numId w:val="8"/>
        </w:numPr>
        <w:suppressAutoHyphens/>
        <w:spacing w:after="0" w:line="360" w:lineRule="auto"/>
        <w:ind w:left="0"/>
        <w:jc w:val="both"/>
        <w:outlineLvl w:val="0"/>
        <w:rPr>
          <w:rFonts w:ascii="Arial" w:eastAsia="Lucida Sans Unicode" w:hAnsi="Arial" w:cs="Arial"/>
          <w:color w:val="000000"/>
          <w:sz w:val="24"/>
          <w:szCs w:val="24"/>
        </w:rPr>
      </w:pPr>
      <w:r w:rsidRPr="00491519">
        <w:rPr>
          <w:rFonts w:ascii="Arial" w:eastAsia="Lucida Sans Unicode" w:hAnsi="Arial" w:cs="Arial"/>
          <w:b/>
          <w:color w:val="000000"/>
          <w:sz w:val="24"/>
          <w:szCs w:val="24"/>
        </w:rPr>
        <w:t>Postanowienia końcowe.</w:t>
      </w:r>
      <w:bookmarkEnd w:id="208"/>
      <w:bookmarkEnd w:id="209"/>
      <w:bookmarkEnd w:id="210"/>
      <w:bookmarkEnd w:id="211"/>
      <w:bookmarkEnd w:id="212"/>
      <w:bookmarkEnd w:id="213"/>
      <w:bookmarkEnd w:id="214"/>
    </w:p>
    <w:p w14:paraId="21F5A87F"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sz w:val="24"/>
          <w:szCs w:val="24"/>
        </w:rPr>
      </w:pPr>
      <w:r w:rsidRPr="00491519">
        <w:rPr>
          <w:rFonts w:ascii="Arial" w:eastAsia="Lucida Sans Unicode" w:hAnsi="Arial" w:cs="Arial"/>
          <w:sz w:val="24"/>
          <w:szCs w:val="24"/>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w:t>
      </w:r>
    </w:p>
    <w:p w14:paraId="684DDE36"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color w:val="000000"/>
          <w:sz w:val="24"/>
          <w:szCs w:val="24"/>
        </w:rPr>
      </w:pPr>
      <w:r w:rsidRPr="00491519">
        <w:rPr>
          <w:rFonts w:ascii="Arial" w:eastAsia="Lucida Sans Unicode" w:hAnsi="Arial" w:cs="Arial"/>
          <w:sz w:val="24"/>
          <w:szCs w:val="24"/>
        </w:rPr>
        <w:t>Protokół wraz z załącznikami jest jawny. Załączniki do protokołu udostępnia się po dokonaniu wyboru najkorzystniejszej oferty lub unieważnieniu postępowania, z tym że oferty udostępnia się od chwili ich otwarcia.</w:t>
      </w:r>
    </w:p>
    <w:p w14:paraId="0E52A1CD" w14:textId="77777777" w:rsidR="00402C8F" w:rsidRPr="00491519" w:rsidRDefault="00402C8F" w:rsidP="00E123F9">
      <w:pPr>
        <w:widowControl w:val="0"/>
        <w:suppressAutoHyphens/>
        <w:spacing w:after="0" w:line="360" w:lineRule="auto"/>
        <w:jc w:val="both"/>
        <w:outlineLvl w:val="0"/>
        <w:rPr>
          <w:rFonts w:ascii="Arial" w:eastAsia="Lucida Sans Unicode" w:hAnsi="Arial" w:cs="Arial"/>
          <w:sz w:val="24"/>
          <w:szCs w:val="24"/>
          <w:u w:val="single"/>
        </w:rPr>
      </w:pPr>
      <w:r w:rsidRPr="00491519">
        <w:rPr>
          <w:rFonts w:ascii="Arial" w:eastAsia="Lucida Sans Unicode" w:hAnsi="Arial" w:cs="Arial"/>
          <w:sz w:val="24"/>
          <w:szCs w:val="24"/>
          <w:u w:val="single"/>
        </w:rPr>
        <w:t>Udostępnienie protokołu lub załączników do protokołu, następować będzie zgodnie z Rozporządzeniem Prezesa Rady Ministrów z dnia 26 października 2010 r. w sprawie protokołu postępowania o udzielenie zamówienia publicznego.</w:t>
      </w:r>
    </w:p>
    <w:p w14:paraId="49BEEDA6" w14:textId="7A6631E3" w:rsidR="00402C8F" w:rsidRPr="00C27EDA" w:rsidRDefault="00402C8F" w:rsidP="00E123F9">
      <w:pPr>
        <w:widowControl w:val="0"/>
        <w:suppressAutoHyphens/>
        <w:spacing w:after="0" w:line="360" w:lineRule="auto"/>
        <w:jc w:val="both"/>
        <w:outlineLvl w:val="0"/>
        <w:rPr>
          <w:rFonts w:ascii="Arial" w:eastAsia="Lucida Sans Unicode" w:hAnsi="Arial" w:cs="Arial"/>
          <w:color w:val="000000"/>
          <w:sz w:val="24"/>
          <w:szCs w:val="24"/>
        </w:rPr>
      </w:pPr>
      <w:r w:rsidRPr="00491519">
        <w:rPr>
          <w:rFonts w:ascii="Arial" w:eastAsia="Lucida Sans Unicode" w:hAnsi="Arial" w:cs="Arial"/>
          <w:color w:val="000000"/>
          <w:sz w:val="24"/>
          <w:szCs w:val="24"/>
        </w:rPr>
        <w:t>W sprawach nie uregulowanych niniejszą SIWZ mają zastosowanie przepisy ustawy z dnia 29 stycznia 2004 r. – Prawo zamówień publicznych i Kodeksu Cywilnego.</w:t>
      </w:r>
    </w:p>
    <w:p w14:paraId="72A4D36C" w14:textId="793B7E38" w:rsidR="00A522EB" w:rsidRPr="00C27EDA" w:rsidRDefault="00402C8F" w:rsidP="00A522EB">
      <w:pPr>
        <w:widowControl w:val="0"/>
        <w:numPr>
          <w:ilvl w:val="0"/>
          <w:numId w:val="8"/>
        </w:numPr>
        <w:suppressAutoHyphens/>
        <w:spacing w:after="0" w:line="360" w:lineRule="auto"/>
        <w:ind w:left="0"/>
        <w:outlineLvl w:val="0"/>
        <w:rPr>
          <w:rFonts w:ascii="Arial" w:eastAsia="Lucida Sans Unicode" w:hAnsi="Arial" w:cs="Arial"/>
          <w:b/>
          <w:sz w:val="24"/>
          <w:szCs w:val="24"/>
        </w:rPr>
      </w:pPr>
      <w:bookmarkStart w:id="215" w:name="_Toc240088972"/>
      <w:bookmarkStart w:id="216" w:name="_Toc269454678"/>
      <w:bookmarkStart w:id="217" w:name="_Toc195940498"/>
      <w:r w:rsidRPr="00491519">
        <w:rPr>
          <w:rFonts w:ascii="Arial" w:eastAsia="Lucida Sans Unicode" w:hAnsi="Arial" w:cs="Arial"/>
          <w:b/>
          <w:sz w:val="24"/>
          <w:szCs w:val="24"/>
        </w:rPr>
        <w:t>Zapisy dot. RODO</w:t>
      </w:r>
    </w:p>
    <w:p w14:paraId="4084DC5E" w14:textId="77777777" w:rsidR="003876E5" w:rsidRPr="00BA3106" w:rsidRDefault="003876E5" w:rsidP="003876E5">
      <w:pPr>
        <w:autoSpaceDE w:val="0"/>
        <w:autoSpaceDN w:val="0"/>
        <w:adjustRightInd w:val="0"/>
        <w:spacing w:after="0" w:line="276" w:lineRule="auto"/>
        <w:contextualSpacing/>
        <w:jc w:val="center"/>
        <w:rPr>
          <w:rFonts w:ascii="Arial" w:eastAsia="TimesNewRoman,Bold" w:hAnsi="Arial" w:cs="Arial"/>
          <w:b/>
          <w:sz w:val="20"/>
          <w:szCs w:val="20"/>
        </w:rPr>
      </w:pPr>
      <w:r w:rsidRPr="00BA3106">
        <w:rPr>
          <w:rFonts w:ascii="Arial" w:eastAsia="TimesNewRoman,Bold" w:hAnsi="Arial" w:cs="Arial"/>
          <w:b/>
          <w:sz w:val="20"/>
          <w:szCs w:val="20"/>
          <w:lang w:eastAsia="pl-PL"/>
        </w:rPr>
        <w:t>Ochrona danych osobowych</w:t>
      </w:r>
    </w:p>
    <w:p w14:paraId="4406E44E" w14:textId="77777777" w:rsidR="003876E5" w:rsidRPr="00BA3106" w:rsidRDefault="003876E5" w:rsidP="003876E5">
      <w:pPr>
        <w:suppressAutoHyphens/>
        <w:spacing w:after="0" w:line="240" w:lineRule="auto"/>
        <w:ind w:firstLine="567"/>
        <w:jc w:val="both"/>
        <w:rPr>
          <w:rFonts w:ascii="Arial" w:eastAsia="Times New Roman" w:hAnsi="Arial" w:cs="Arial"/>
          <w:sz w:val="20"/>
          <w:szCs w:val="20"/>
          <w:lang w:eastAsia="zh-CN"/>
        </w:rPr>
      </w:pPr>
    </w:p>
    <w:p w14:paraId="57715C3A" w14:textId="77777777" w:rsidR="003876E5" w:rsidRPr="00BA3106" w:rsidRDefault="003876E5" w:rsidP="003876E5">
      <w:pPr>
        <w:suppressAutoHyphens/>
        <w:spacing w:after="0" w:line="240" w:lineRule="auto"/>
        <w:ind w:firstLine="567"/>
        <w:jc w:val="both"/>
        <w:rPr>
          <w:rFonts w:ascii="Arial" w:eastAsia="Times New Roman" w:hAnsi="Arial" w:cs="Arial"/>
          <w:sz w:val="20"/>
          <w:szCs w:val="20"/>
          <w:lang w:eastAsia="pl-PL"/>
        </w:rPr>
      </w:pPr>
      <w:r w:rsidRPr="00BA3106">
        <w:rPr>
          <w:rFonts w:ascii="Arial" w:eastAsia="Times New Roman" w:hAnsi="Arial" w:cs="Arial"/>
          <w:sz w:val="20"/>
          <w:szCs w:val="20"/>
          <w:lang w:eastAsia="zh-C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32EBF962" w14:textId="77777777" w:rsidR="003876E5" w:rsidRPr="00BA3106" w:rsidRDefault="003876E5" w:rsidP="003876E5">
      <w:pPr>
        <w:numPr>
          <w:ilvl w:val="0"/>
          <w:numId w:val="32"/>
        </w:numPr>
        <w:suppressAutoHyphens/>
        <w:spacing w:after="0" w:line="240" w:lineRule="auto"/>
        <w:jc w:val="both"/>
        <w:rPr>
          <w:rFonts w:ascii="Arial" w:eastAsia="Times New Roman" w:hAnsi="Arial" w:cs="Arial"/>
          <w:sz w:val="20"/>
          <w:szCs w:val="20"/>
          <w:lang w:eastAsia="pl-PL"/>
        </w:rPr>
      </w:pPr>
      <w:r w:rsidRPr="00BA3106">
        <w:rPr>
          <w:rFonts w:ascii="Arial" w:eastAsia="Times New Roman" w:hAnsi="Arial" w:cs="Arial"/>
          <w:sz w:val="20"/>
          <w:szCs w:val="20"/>
          <w:lang w:eastAsia="pl-PL"/>
        </w:rPr>
        <w:t xml:space="preserve">administratorem Pani/Pana danych osobowych jest </w:t>
      </w:r>
      <w:r w:rsidRPr="00BA3106">
        <w:rPr>
          <w:rFonts w:ascii="Arial" w:eastAsia="Times New Roman" w:hAnsi="Arial" w:cs="Arial"/>
          <w:iCs/>
          <w:sz w:val="20"/>
          <w:szCs w:val="20"/>
          <w:lang w:eastAsia="pl-PL"/>
        </w:rPr>
        <w:t>Burmistrz Miasta i Gminy z siedzibą w Torzymiu, ul. Wojska Polskiego 32, 66-235 Torzym, telefon: 68 34 13 012</w:t>
      </w:r>
      <w:r w:rsidRPr="00BA3106">
        <w:rPr>
          <w:rFonts w:ascii="Arial" w:eastAsia="Times New Roman" w:hAnsi="Arial" w:cs="Arial"/>
          <w:iCs/>
          <w:sz w:val="20"/>
          <w:szCs w:val="20"/>
          <w:lang w:eastAsia="zh-CN"/>
        </w:rPr>
        <w:t>;</w:t>
      </w:r>
    </w:p>
    <w:p w14:paraId="21CAF60D" w14:textId="77777777" w:rsidR="003876E5" w:rsidRPr="00BA3106" w:rsidRDefault="003876E5" w:rsidP="003876E5">
      <w:pPr>
        <w:numPr>
          <w:ilvl w:val="0"/>
          <w:numId w:val="19"/>
        </w:numPr>
        <w:tabs>
          <w:tab w:val="clear" w:pos="360"/>
          <w:tab w:val="num" w:pos="0"/>
        </w:tabs>
        <w:suppressAutoHyphens/>
        <w:spacing w:after="0" w:line="240" w:lineRule="auto"/>
        <w:ind w:left="720" w:hanging="360"/>
        <w:jc w:val="both"/>
        <w:rPr>
          <w:rFonts w:ascii="Arial" w:eastAsia="Times New Roman" w:hAnsi="Arial" w:cs="Arial"/>
          <w:sz w:val="20"/>
          <w:szCs w:val="20"/>
          <w:lang w:eastAsia="pl-PL"/>
        </w:rPr>
      </w:pPr>
      <w:r w:rsidRPr="00BA3106">
        <w:rPr>
          <w:rFonts w:ascii="Arial" w:eastAsia="Times New Roman" w:hAnsi="Arial" w:cs="Arial"/>
          <w:sz w:val="20"/>
          <w:szCs w:val="20"/>
          <w:lang w:eastAsia="pl-PL"/>
        </w:rPr>
        <w:t xml:space="preserve">inspektorem ochrony danych osobowych w </w:t>
      </w:r>
      <w:r w:rsidRPr="00BA3106">
        <w:rPr>
          <w:rFonts w:ascii="Arial" w:eastAsia="Times New Roman" w:hAnsi="Arial" w:cs="Arial"/>
          <w:iCs/>
          <w:sz w:val="20"/>
          <w:szCs w:val="20"/>
          <w:lang w:eastAsia="pl-PL"/>
        </w:rPr>
        <w:t xml:space="preserve">Urzędzie Miejskim w Torzymiu, ul. Wojska Polskiego 32, 66-235 Torzym jest Pan Mariusz </w:t>
      </w:r>
      <w:proofErr w:type="spellStart"/>
      <w:r w:rsidRPr="00BA3106">
        <w:rPr>
          <w:rFonts w:ascii="Arial" w:eastAsia="Times New Roman" w:hAnsi="Arial" w:cs="Arial"/>
          <w:iCs/>
          <w:sz w:val="20"/>
          <w:szCs w:val="20"/>
          <w:lang w:eastAsia="pl-PL"/>
        </w:rPr>
        <w:t>Kreczyński</w:t>
      </w:r>
      <w:proofErr w:type="spellEnd"/>
      <w:r w:rsidRPr="00BA3106">
        <w:rPr>
          <w:rFonts w:ascii="Arial" w:eastAsia="Times New Roman" w:hAnsi="Arial" w:cs="Arial"/>
          <w:iCs/>
          <w:sz w:val="20"/>
          <w:szCs w:val="20"/>
          <w:lang w:eastAsia="pl-PL"/>
        </w:rPr>
        <w:t>, dane kontaktowe: nr telefonu: 68/ 341 6221, adres poczty elektronicznej</w:t>
      </w:r>
      <w:bookmarkStart w:id="218" w:name="_Hlk46396625"/>
      <w:r w:rsidRPr="00BA3106">
        <w:rPr>
          <w:rFonts w:ascii="Arial" w:eastAsia="Times New Roman" w:hAnsi="Arial" w:cs="Arial"/>
          <w:iCs/>
          <w:sz w:val="20"/>
          <w:szCs w:val="20"/>
          <w:lang w:eastAsia="pl-PL"/>
        </w:rPr>
        <w:t xml:space="preserve">: </w:t>
      </w:r>
      <w:hyperlink r:id="rId11" w:history="1">
        <w:r w:rsidRPr="00BA3106">
          <w:rPr>
            <w:rFonts w:ascii="Arial" w:eastAsia="Times New Roman" w:hAnsi="Arial" w:cs="Arial"/>
            <w:iCs/>
            <w:color w:val="0000FF"/>
            <w:sz w:val="20"/>
            <w:szCs w:val="20"/>
            <w:u w:val="single"/>
            <w:lang w:eastAsia="zh-CN"/>
          </w:rPr>
          <w:t>iod@torzym.pl</w:t>
        </w:r>
      </w:hyperlink>
      <w:bookmarkEnd w:id="218"/>
      <w:r w:rsidRPr="00BA3106">
        <w:rPr>
          <w:rFonts w:ascii="Arial" w:eastAsia="Times New Roman" w:hAnsi="Arial" w:cs="Arial"/>
          <w:iCs/>
          <w:sz w:val="20"/>
          <w:szCs w:val="20"/>
          <w:lang w:eastAsia="pl-PL"/>
        </w:rPr>
        <w:t xml:space="preserve">  </w:t>
      </w:r>
      <w:r w:rsidRPr="00BA3106">
        <w:rPr>
          <w:rFonts w:ascii="Arial" w:eastAsia="Times New Roman" w:hAnsi="Arial" w:cs="Arial"/>
          <w:b/>
          <w:iCs/>
          <w:sz w:val="20"/>
          <w:szCs w:val="20"/>
          <w:vertAlign w:val="superscript"/>
          <w:lang w:eastAsia="pl-PL"/>
        </w:rPr>
        <w:t>*</w:t>
      </w:r>
      <w:r w:rsidRPr="00BA3106">
        <w:rPr>
          <w:rFonts w:ascii="Arial" w:eastAsia="Times New Roman" w:hAnsi="Arial" w:cs="Arial"/>
          <w:iCs/>
          <w:sz w:val="20"/>
          <w:szCs w:val="20"/>
          <w:lang w:eastAsia="pl-PL"/>
        </w:rPr>
        <w:t>;</w:t>
      </w:r>
    </w:p>
    <w:p w14:paraId="024E1536" w14:textId="77777777" w:rsidR="003876E5" w:rsidRPr="00491519" w:rsidRDefault="003876E5" w:rsidP="003876E5">
      <w:pPr>
        <w:widowControl w:val="0"/>
        <w:suppressAutoHyphens/>
        <w:spacing w:after="0" w:line="360" w:lineRule="auto"/>
        <w:jc w:val="both"/>
        <w:rPr>
          <w:rFonts w:ascii="Arial" w:eastAsia="Lucida Sans Unicode" w:hAnsi="Arial" w:cs="Arial"/>
          <w:b/>
          <w:color w:val="000000"/>
          <w:sz w:val="24"/>
          <w:szCs w:val="24"/>
        </w:rPr>
      </w:pPr>
      <w:r w:rsidRPr="00BA3106">
        <w:rPr>
          <w:rFonts w:ascii="Arial" w:eastAsia="Times New Roman" w:hAnsi="Arial" w:cs="Arial"/>
          <w:sz w:val="20"/>
          <w:szCs w:val="20"/>
          <w:lang w:eastAsia="pl-PL"/>
        </w:rPr>
        <w:t>Pani/Pana dane osobowe przetwarzane będą na podstawie art. 6 ust. 1 lit. c</w:t>
      </w:r>
      <w:r w:rsidRPr="00BA3106">
        <w:rPr>
          <w:rFonts w:ascii="Arial" w:eastAsia="Times New Roman" w:hAnsi="Arial" w:cs="Arial"/>
          <w:i/>
          <w:sz w:val="20"/>
          <w:szCs w:val="20"/>
          <w:lang w:eastAsia="pl-PL"/>
        </w:rPr>
        <w:t xml:space="preserve"> </w:t>
      </w:r>
      <w:r w:rsidRPr="00BA3106">
        <w:rPr>
          <w:rFonts w:ascii="Arial" w:eastAsia="Times New Roman" w:hAnsi="Arial" w:cs="Arial"/>
          <w:sz w:val="20"/>
          <w:szCs w:val="20"/>
          <w:lang w:eastAsia="pl-PL"/>
        </w:rPr>
        <w:t xml:space="preserve">RODO w celu </w:t>
      </w:r>
      <w:r w:rsidRPr="00BA3106">
        <w:rPr>
          <w:rFonts w:ascii="Arial" w:eastAsia="Times New Roman" w:hAnsi="Arial" w:cs="Arial"/>
          <w:sz w:val="20"/>
          <w:szCs w:val="20"/>
          <w:lang w:eastAsia="zh-CN"/>
        </w:rPr>
        <w:t xml:space="preserve">związanym z postępowaniem o udzielenie zamówienia publicznego nr </w:t>
      </w:r>
      <w:r w:rsidRPr="00BA3106">
        <w:rPr>
          <w:rFonts w:ascii="Arial" w:eastAsia="Times New Roman" w:hAnsi="Arial" w:cs="Arial"/>
          <w:iCs/>
          <w:sz w:val="20"/>
          <w:szCs w:val="20"/>
          <w:lang w:eastAsia="zh-CN"/>
        </w:rPr>
        <w:t>BGN.II.271.2.7.2020</w:t>
      </w:r>
      <w:r w:rsidRPr="00BA3106">
        <w:rPr>
          <w:rFonts w:ascii="Arial" w:eastAsia="Times New Roman" w:hAnsi="Arial" w:cs="Arial"/>
          <w:sz w:val="20"/>
          <w:szCs w:val="20"/>
          <w:lang w:eastAsia="zh-CN"/>
        </w:rPr>
        <w:t xml:space="preserve"> pn.:</w:t>
      </w:r>
      <w:r w:rsidRPr="00BA3106">
        <w:rPr>
          <w:rFonts w:ascii="Arial" w:hAnsi="Arial" w:cs="Arial"/>
          <w:b/>
          <w:sz w:val="20"/>
          <w:szCs w:val="20"/>
        </w:rPr>
        <w:t xml:space="preserve"> </w:t>
      </w:r>
      <w:r w:rsidRPr="00BA3106">
        <w:rPr>
          <w:rFonts w:ascii="Arial" w:eastAsia="Lucida Sans Unicode" w:hAnsi="Arial" w:cs="Arial"/>
          <w:b/>
          <w:color w:val="000000"/>
          <w:sz w:val="20"/>
          <w:szCs w:val="20"/>
        </w:rPr>
        <w:t>„Kompleksowa dostawa energii elektrycznej wraz z usługą dystrybucji dla Gminy Torzym oraz podległych jednostek organizacyjnych w okresie od 01.01.2021 r. do 31.12.2021r.”</w:t>
      </w:r>
    </w:p>
    <w:p w14:paraId="08906CD9" w14:textId="77777777" w:rsidR="003876E5" w:rsidRPr="00BA3106" w:rsidRDefault="003876E5" w:rsidP="003876E5">
      <w:pPr>
        <w:suppressAutoHyphens/>
        <w:spacing w:before="40" w:after="40" w:line="280" w:lineRule="exact"/>
        <w:jc w:val="both"/>
        <w:rPr>
          <w:rFonts w:ascii="Arial" w:eastAsia="Calibri" w:hAnsi="Arial" w:cs="Arial"/>
          <w:sz w:val="20"/>
          <w:szCs w:val="20"/>
        </w:rPr>
      </w:pPr>
      <w:r w:rsidRPr="00BA3106">
        <w:rPr>
          <w:rFonts w:ascii="Arial" w:eastAsia="Times New Roman" w:hAnsi="Arial" w:cs="Arial"/>
          <w:sz w:val="20"/>
          <w:szCs w:val="20"/>
          <w:lang w:eastAsia="zh-CN"/>
        </w:rPr>
        <w:t>prowadzonym w trybie przetargu nieograniczonego;</w:t>
      </w:r>
    </w:p>
    <w:p w14:paraId="27AC651A" w14:textId="77777777" w:rsidR="003876E5" w:rsidRPr="00BA3106" w:rsidRDefault="003876E5" w:rsidP="003876E5">
      <w:pPr>
        <w:numPr>
          <w:ilvl w:val="0"/>
          <w:numId w:val="19"/>
        </w:numPr>
        <w:tabs>
          <w:tab w:val="clear" w:pos="360"/>
          <w:tab w:val="num" w:pos="0"/>
        </w:tabs>
        <w:suppressAutoHyphens/>
        <w:spacing w:after="0" w:line="240" w:lineRule="auto"/>
        <w:ind w:left="720" w:hanging="360"/>
        <w:jc w:val="both"/>
        <w:rPr>
          <w:rFonts w:ascii="Arial" w:eastAsia="Times New Roman" w:hAnsi="Arial" w:cs="Arial"/>
          <w:sz w:val="20"/>
          <w:szCs w:val="20"/>
          <w:lang w:eastAsia="pl-PL"/>
        </w:rPr>
      </w:pPr>
      <w:r w:rsidRPr="00BA3106">
        <w:rPr>
          <w:rFonts w:ascii="Arial" w:eastAsia="Times New Roman" w:hAnsi="Arial" w:cs="Arial"/>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2018 r. poz. 1843 ze zm.), dalej „ustawa </w:t>
      </w:r>
      <w:proofErr w:type="spellStart"/>
      <w:r w:rsidRPr="00BA3106">
        <w:rPr>
          <w:rFonts w:ascii="Arial" w:eastAsia="Times New Roman" w:hAnsi="Arial" w:cs="Arial"/>
          <w:sz w:val="20"/>
          <w:szCs w:val="20"/>
          <w:lang w:eastAsia="pl-PL"/>
        </w:rPr>
        <w:t>Pzp</w:t>
      </w:r>
      <w:proofErr w:type="spellEnd"/>
      <w:r w:rsidRPr="00BA3106">
        <w:rPr>
          <w:rFonts w:ascii="Arial" w:eastAsia="Times New Roman" w:hAnsi="Arial" w:cs="Arial"/>
          <w:sz w:val="20"/>
          <w:szCs w:val="20"/>
          <w:lang w:eastAsia="pl-PL"/>
        </w:rPr>
        <w:t xml:space="preserve">”;  </w:t>
      </w:r>
    </w:p>
    <w:p w14:paraId="1BAF5D9F" w14:textId="77777777" w:rsidR="003876E5" w:rsidRPr="00BA3106" w:rsidRDefault="003876E5" w:rsidP="003876E5">
      <w:pPr>
        <w:numPr>
          <w:ilvl w:val="0"/>
          <w:numId w:val="19"/>
        </w:numPr>
        <w:tabs>
          <w:tab w:val="clear" w:pos="360"/>
          <w:tab w:val="num" w:pos="0"/>
        </w:tabs>
        <w:suppressAutoHyphens/>
        <w:spacing w:after="0" w:line="240" w:lineRule="auto"/>
        <w:ind w:left="720" w:hanging="360"/>
        <w:jc w:val="both"/>
        <w:rPr>
          <w:rFonts w:ascii="Arial" w:eastAsia="Times New Roman" w:hAnsi="Arial" w:cs="Arial"/>
          <w:sz w:val="20"/>
          <w:szCs w:val="20"/>
          <w:lang w:eastAsia="pl-PL"/>
        </w:rPr>
      </w:pPr>
      <w:r w:rsidRPr="00BA3106">
        <w:rPr>
          <w:rFonts w:ascii="Arial" w:eastAsia="Times New Roman" w:hAnsi="Arial" w:cs="Arial"/>
          <w:sz w:val="20"/>
          <w:szCs w:val="20"/>
          <w:lang w:eastAsia="pl-PL"/>
        </w:rPr>
        <w:t xml:space="preserve">Pani/Pana dane osobowe będą przechowywane, zgodnie z art. 97 ust. 1 ustawy </w:t>
      </w:r>
      <w:proofErr w:type="spellStart"/>
      <w:r w:rsidRPr="00BA3106">
        <w:rPr>
          <w:rFonts w:ascii="Arial" w:eastAsia="Times New Roman" w:hAnsi="Arial" w:cs="Arial"/>
          <w:sz w:val="20"/>
          <w:szCs w:val="20"/>
          <w:lang w:eastAsia="pl-PL"/>
        </w:rPr>
        <w:t>Pzp</w:t>
      </w:r>
      <w:proofErr w:type="spellEnd"/>
      <w:r w:rsidRPr="00BA3106">
        <w:rPr>
          <w:rFonts w:ascii="Arial" w:eastAsia="Times New Roman" w:hAnsi="Arial" w:cs="Arial"/>
          <w:sz w:val="20"/>
          <w:szCs w:val="20"/>
          <w:lang w:eastAsia="pl-PL"/>
        </w:rPr>
        <w:t>, przez okres 4 lat od dnia zakończenia postępowania o udzielenie zamówienia, a jeżeli czas trwania umowy przekracza 4 lata, okres przechowywania obejmuje cały czas trwania umowy;</w:t>
      </w:r>
    </w:p>
    <w:p w14:paraId="31A7566C" w14:textId="77777777" w:rsidR="003876E5" w:rsidRPr="00BA3106" w:rsidRDefault="003876E5" w:rsidP="003876E5">
      <w:pPr>
        <w:numPr>
          <w:ilvl w:val="0"/>
          <w:numId w:val="19"/>
        </w:numPr>
        <w:tabs>
          <w:tab w:val="clear" w:pos="360"/>
          <w:tab w:val="num" w:pos="0"/>
        </w:tabs>
        <w:suppressAutoHyphens/>
        <w:spacing w:after="0" w:line="240" w:lineRule="auto"/>
        <w:ind w:left="720" w:hanging="360"/>
        <w:jc w:val="both"/>
        <w:rPr>
          <w:rFonts w:ascii="Arial" w:eastAsia="Times New Roman" w:hAnsi="Arial" w:cs="Arial"/>
          <w:sz w:val="20"/>
          <w:szCs w:val="20"/>
          <w:lang w:eastAsia="pl-PL"/>
        </w:rPr>
      </w:pPr>
      <w:r w:rsidRPr="00BA3106">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BA3106">
        <w:rPr>
          <w:rFonts w:ascii="Arial" w:eastAsia="Times New Roman" w:hAnsi="Arial" w:cs="Arial"/>
          <w:sz w:val="20"/>
          <w:szCs w:val="20"/>
          <w:lang w:eastAsia="pl-PL"/>
        </w:rPr>
        <w:t>Pzp</w:t>
      </w:r>
      <w:proofErr w:type="spellEnd"/>
      <w:r w:rsidRPr="00BA3106">
        <w:rPr>
          <w:rFonts w:ascii="Arial" w:eastAsia="Times New Roman" w:hAnsi="Arial" w:cs="Arial"/>
          <w:sz w:val="20"/>
          <w:szCs w:val="20"/>
          <w:lang w:eastAsia="pl-PL"/>
        </w:rPr>
        <w:t xml:space="preserve">, związanym z udziałem w postępowaniu o udzielenie zamówienia publicznego; konsekwencje niepodania określonych danych wynikają z ustawy </w:t>
      </w:r>
      <w:proofErr w:type="spellStart"/>
      <w:r w:rsidRPr="00BA3106">
        <w:rPr>
          <w:rFonts w:ascii="Arial" w:eastAsia="Times New Roman" w:hAnsi="Arial" w:cs="Arial"/>
          <w:sz w:val="20"/>
          <w:szCs w:val="20"/>
          <w:lang w:eastAsia="pl-PL"/>
        </w:rPr>
        <w:t>Pzp</w:t>
      </w:r>
      <w:proofErr w:type="spellEnd"/>
      <w:r w:rsidRPr="00BA3106">
        <w:rPr>
          <w:rFonts w:ascii="Arial" w:eastAsia="Times New Roman" w:hAnsi="Arial" w:cs="Arial"/>
          <w:sz w:val="20"/>
          <w:szCs w:val="20"/>
          <w:lang w:eastAsia="pl-PL"/>
        </w:rPr>
        <w:t xml:space="preserve">;  </w:t>
      </w:r>
    </w:p>
    <w:p w14:paraId="7BAB2B29" w14:textId="77777777" w:rsidR="003876E5" w:rsidRPr="00BA3106" w:rsidRDefault="003876E5" w:rsidP="003876E5">
      <w:pPr>
        <w:numPr>
          <w:ilvl w:val="0"/>
          <w:numId w:val="19"/>
        </w:numPr>
        <w:tabs>
          <w:tab w:val="clear" w:pos="360"/>
          <w:tab w:val="num" w:pos="0"/>
        </w:tabs>
        <w:suppressAutoHyphens/>
        <w:spacing w:after="0" w:line="240" w:lineRule="auto"/>
        <w:ind w:left="720" w:hanging="360"/>
        <w:jc w:val="both"/>
        <w:rPr>
          <w:rFonts w:ascii="Arial" w:eastAsia="Times New Roman" w:hAnsi="Arial" w:cs="Arial"/>
          <w:sz w:val="20"/>
          <w:szCs w:val="20"/>
          <w:u w:val="single"/>
          <w:lang w:eastAsia="pl-PL"/>
        </w:rPr>
      </w:pPr>
      <w:r w:rsidRPr="00BA3106">
        <w:rPr>
          <w:rFonts w:ascii="Arial" w:eastAsia="Times New Roman" w:hAnsi="Arial" w:cs="Arial"/>
          <w:sz w:val="20"/>
          <w:szCs w:val="20"/>
          <w:lang w:eastAsia="pl-PL"/>
        </w:rPr>
        <w:t>w odniesieniu do Pani/Pana danych osobowych decyzje nie będą podejmowane w sposób zautomatyzowany, stosowanie do art. 22 RODO;</w:t>
      </w:r>
    </w:p>
    <w:p w14:paraId="70A3B5BF" w14:textId="77777777" w:rsidR="003876E5" w:rsidRPr="00BA3106" w:rsidRDefault="003876E5" w:rsidP="003876E5">
      <w:pPr>
        <w:numPr>
          <w:ilvl w:val="0"/>
          <w:numId w:val="19"/>
        </w:numPr>
        <w:tabs>
          <w:tab w:val="clear" w:pos="360"/>
          <w:tab w:val="num" w:pos="0"/>
        </w:tabs>
        <w:suppressAutoHyphens/>
        <w:spacing w:after="0" w:line="240" w:lineRule="auto"/>
        <w:ind w:left="720" w:hanging="360"/>
        <w:jc w:val="both"/>
        <w:rPr>
          <w:rFonts w:ascii="Arial" w:eastAsia="Times New Roman" w:hAnsi="Arial" w:cs="Arial"/>
          <w:sz w:val="20"/>
          <w:szCs w:val="20"/>
          <w:lang w:eastAsia="pl-PL"/>
        </w:rPr>
      </w:pPr>
      <w:r w:rsidRPr="00BA3106">
        <w:rPr>
          <w:rFonts w:ascii="Arial" w:eastAsia="Times New Roman" w:hAnsi="Arial" w:cs="Arial"/>
          <w:sz w:val="20"/>
          <w:szCs w:val="20"/>
          <w:u w:val="single"/>
          <w:lang w:eastAsia="pl-PL"/>
        </w:rPr>
        <w:t>posiada Pani/Pan:</w:t>
      </w:r>
    </w:p>
    <w:p w14:paraId="53804D8E" w14:textId="77777777" w:rsidR="003876E5" w:rsidRPr="00BA3106" w:rsidRDefault="003876E5" w:rsidP="003876E5">
      <w:pPr>
        <w:numPr>
          <w:ilvl w:val="0"/>
          <w:numId w:val="29"/>
        </w:numPr>
        <w:suppressAutoHyphens/>
        <w:spacing w:after="0" w:line="240" w:lineRule="auto"/>
        <w:jc w:val="both"/>
        <w:rPr>
          <w:rFonts w:ascii="Arial" w:eastAsia="Times New Roman" w:hAnsi="Arial" w:cs="Arial"/>
          <w:sz w:val="20"/>
          <w:szCs w:val="20"/>
          <w:lang w:eastAsia="pl-PL"/>
        </w:rPr>
      </w:pPr>
      <w:r w:rsidRPr="00BA3106">
        <w:rPr>
          <w:rFonts w:ascii="Arial" w:eastAsia="Times New Roman" w:hAnsi="Arial" w:cs="Arial"/>
          <w:sz w:val="20"/>
          <w:szCs w:val="20"/>
          <w:lang w:eastAsia="pl-PL"/>
        </w:rPr>
        <w:t>na podstawie art. 15 RODO prawo dostępu do danych osobowych Pani/Pana dotyczących;</w:t>
      </w:r>
    </w:p>
    <w:p w14:paraId="7C2C3373" w14:textId="77777777" w:rsidR="003876E5" w:rsidRPr="00BA3106" w:rsidRDefault="003876E5" w:rsidP="003876E5">
      <w:pPr>
        <w:numPr>
          <w:ilvl w:val="0"/>
          <w:numId w:val="29"/>
        </w:numPr>
        <w:suppressAutoHyphens/>
        <w:spacing w:after="0" w:line="240" w:lineRule="auto"/>
        <w:jc w:val="both"/>
        <w:rPr>
          <w:rFonts w:ascii="Arial" w:eastAsia="Times New Roman" w:hAnsi="Arial" w:cs="Arial"/>
          <w:sz w:val="20"/>
          <w:szCs w:val="20"/>
          <w:lang w:eastAsia="pl-PL"/>
        </w:rPr>
      </w:pPr>
      <w:r w:rsidRPr="00BA3106">
        <w:rPr>
          <w:rFonts w:ascii="Arial" w:eastAsia="Times New Roman" w:hAnsi="Arial" w:cs="Arial"/>
          <w:sz w:val="20"/>
          <w:szCs w:val="20"/>
          <w:lang w:eastAsia="pl-PL"/>
        </w:rPr>
        <w:t xml:space="preserve">na podstawie art. 16 RODO prawo do sprostowania Pani/Pana danych osobowych </w:t>
      </w:r>
      <w:r w:rsidRPr="00BA3106">
        <w:rPr>
          <w:rFonts w:ascii="Arial" w:eastAsia="Times New Roman" w:hAnsi="Arial" w:cs="Arial"/>
          <w:b/>
          <w:sz w:val="20"/>
          <w:szCs w:val="20"/>
          <w:vertAlign w:val="superscript"/>
          <w:lang w:eastAsia="pl-PL"/>
        </w:rPr>
        <w:t>**</w:t>
      </w:r>
      <w:r w:rsidRPr="00BA3106">
        <w:rPr>
          <w:rFonts w:ascii="Arial" w:eastAsia="Times New Roman" w:hAnsi="Arial" w:cs="Arial"/>
          <w:sz w:val="20"/>
          <w:szCs w:val="20"/>
          <w:lang w:eastAsia="pl-PL"/>
        </w:rPr>
        <w:t>;</w:t>
      </w:r>
    </w:p>
    <w:p w14:paraId="46BEAE13" w14:textId="77777777" w:rsidR="003876E5" w:rsidRPr="00BA3106" w:rsidRDefault="003876E5" w:rsidP="003876E5">
      <w:pPr>
        <w:numPr>
          <w:ilvl w:val="0"/>
          <w:numId w:val="29"/>
        </w:numPr>
        <w:suppressAutoHyphens/>
        <w:spacing w:after="0" w:line="240" w:lineRule="auto"/>
        <w:jc w:val="both"/>
        <w:rPr>
          <w:rFonts w:ascii="Arial" w:eastAsia="Times New Roman" w:hAnsi="Arial" w:cs="Arial"/>
          <w:sz w:val="20"/>
          <w:szCs w:val="20"/>
          <w:lang w:eastAsia="pl-PL"/>
        </w:rPr>
      </w:pPr>
      <w:r w:rsidRPr="00BA3106">
        <w:rPr>
          <w:rFonts w:ascii="Arial" w:eastAsia="Times New Roman" w:hAnsi="Arial" w:cs="Arial"/>
          <w:sz w:val="20"/>
          <w:szCs w:val="20"/>
          <w:lang w:eastAsia="pl-PL"/>
        </w:rPr>
        <w:t xml:space="preserve">na podstawie art. 18 RODO prawo żądania od administratora ograniczenia przetwarzania danych osobowych z zastrzeżeniem przypadków, o których mowa w art. 18 ust. 2 RODO ***;  </w:t>
      </w:r>
    </w:p>
    <w:p w14:paraId="1C28ECF1" w14:textId="77777777" w:rsidR="003876E5" w:rsidRPr="00BA3106" w:rsidRDefault="003876E5" w:rsidP="003876E5">
      <w:pPr>
        <w:numPr>
          <w:ilvl w:val="0"/>
          <w:numId w:val="29"/>
        </w:numPr>
        <w:suppressAutoHyphens/>
        <w:spacing w:after="0" w:line="240" w:lineRule="auto"/>
        <w:jc w:val="both"/>
        <w:rPr>
          <w:rFonts w:ascii="Arial" w:eastAsia="Times New Roman" w:hAnsi="Arial" w:cs="Arial"/>
          <w:i/>
          <w:color w:val="00B0F0"/>
          <w:sz w:val="20"/>
          <w:szCs w:val="20"/>
          <w:lang w:eastAsia="pl-PL"/>
        </w:rPr>
      </w:pPr>
      <w:r w:rsidRPr="00BA3106">
        <w:rPr>
          <w:rFonts w:ascii="Arial" w:eastAsia="Times New Roman" w:hAnsi="Arial" w:cs="Arial"/>
          <w:sz w:val="20"/>
          <w:szCs w:val="20"/>
          <w:lang w:eastAsia="pl-PL"/>
        </w:rPr>
        <w:t>prawo do wniesienia skargi do Prezesa Urzędu Ochrony Danych Osobowych, gdy uzna Pani/Pan, że przetwarzanie danych osobowych Pani/Pana dotyczących narusza przepisy RODO;</w:t>
      </w:r>
    </w:p>
    <w:p w14:paraId="69168B73" w14:textId="77777777" w:rsidR="003876E5" w:rsidRPr="00BA3106" w:rsidRDefault="003876E5" w:rsidP="003876E5">
      <w:pPr>
        <w:numPr>
          <w:ilvl w:val="0"/>
          <w:numId w:val="19"/>
        </w:numPr>
        <w:tabs>
          <w:tab w:val="clear" w:pos="360"/>
          <w:tab w:val="num" w:pos="0"/>
        </w:tabs>
        <w:suppressAutoHyphens/>
        <w:spacing w:after="0" w:line="240" w:lineRule="auto"/>
        <w:ind w:left="720" w:hanging="360"/>
        <w:jc w:val="both"/>
        <w:rPr>
          <w:rFonts w:ascii="Arial" w:eastAsia="Times New Roman" w:hAnsi="Arial" w:cs="Arial"/>
          <w:sz w:val="20"/>
          <w:szCs w:val="20"/>
          <w:lang w:eastAsia="pl-PL"/>
        </w:rPr>
      </w:pPr>
      <w:r w:rsidRPr="00BA3106">
        <w:rPr>
          <w:rFonts w:ascii="Arial" w:eastAsia="Times New Roman" w:hAnsi="Arial" w:cs="Arial"/>
          <w:sz w:val="20"/>
          <w:szCs w:val="20"/>
          <w:u w:val="single"/>
          <w:lang w:eastAsia="pl-PL"/>
        </w:rPr>
        <w:t>nie przysługuje Pani/Panu:</w:t>
      </w:r>
    </w:p>
    <w:p w14:paraId="20F0B9EF" w14:textId="77777777" w:rsidR="003876E5" w:rsidRPr="00BA3106" w:rsidRDefault="003876E5" w:rsidP="003876E5">
      <w:pPr>
        <w:numPr>
          <w:ilvl w:val="0"/>
          <w:numId w:val="30"/>
        </w:numPr>
        <w:suppressAutoHyphens/>
        <w:spacing w:after="0" w:line="240" w:lineRule="auto"/>
        <w:jc w:val="both"/>
        <w:rPr>
          <w:rFonts w:ascii="Arial" w:eastAsia="Times New Roman" w:hAnsi="Arial" w:cs="Arial"/>
          <w:sz w:val="20"/>
          <w:szCs w:val="20"/>
          <w:lang w:eastAsia="pl-PL"/>
        </w:rPr>
      </w:pPr>
      <w:r w:rsidRPr="00BA3106">
        <w:rPr>
          <w:rFonts w:ascii="Arial" w:eastAsia="Times New Roman" w:hAnsi="Arial" w:cs="Arial"/>
          <w:sz w:val="20"/>
          <w:szCs w:val="20"/>
          <w:lang w:eastAsia="pl-PL"/>
        </w:rPr>
        <w:t>w związku z art. 17 ust. 3 lit. b, d lub e RODO prawo do usunięcia danych osobowych;</w:t>
      </w:r>
    </w:p>
    <w:p w14:paraId="4E19C2AA" w14:textId="77777777" w:rsidR="003876E5" w:rsidRPr="00BA3106" w:rsidRDefault="003876E5" w:rsidP="003876E5">
      <w:pPr>
        <w:numPr>
          <w:ilvl w:val="0"/>
          <w:numId w:val="31"/>
        </w:numPr>
        <w:suppressAutoHyphens/>
        <w:spacing w:after="0" w:line="240" w:lineRule="auto"/>
        <w:jc w:val="both"/>
        <w:rPr>
          <w:rFonts w:ascii="Arial" w:eastAsia="Times New Roman" w:hAnsi="Arial" w:cs="Arial"/>
          <w:b/>
          <w:sz w:val="20"/>
          <w:szCs w:val="20"/>
          <w:lang w:eastAsia="pl-PL"/>
        </w:rPr>
      </w:pPr>
      <w:r w:rsidRPr="00BA3106">
        <w:rPr>
          <w:rFonts w:ascii="Arial" w:eastAsia="Times New Roman" w:hAnsi="Arial" w:cs="Arial"/>
          <w:sz w:val="20"/>
          <w:szCs w:val="20"/>
          <w:lang w:eastAsia="pl-PL"/>
        </w:rPr>
        <w:t>prawo do przenoszenia danych osobowych, o którym mowa w art. 20 RODO;</w:t>
      </w:r>
    </w:p>
    <w:p w14:paraId="4D4DE07A" w14:textId="77777777" w:rsidR="003876E5" w:rsidRPr="00BA3106" w:rsidRDefault="003876E5" w:rsidP="003876E5">
      <w:pPr>
        <w:numPr>
          <w:ilvl w:val="0"/>
          <w:numId w:val="31"/>
        </w:numPr>
        <w:suppressAutoHyphens/>
        <w:spacing w:after="0" w:line="240" w:lineRule="auto"/>
        <w:jc w:val="both"/>
        <w:rPr>
          <w:rFonts w:ascii="Arial" w:eastAsia="Times New Roman" w:hAnsi="Arial" w:cs="Arial"/>
          <w:bCs/>
          <w:i/>
          <w:sz w:val="20"/>
          <w:szCs w:val="20"/>
          <w:lang w:eastAsia="pl-PL"/>
        </w:rPr>
      </w:pPr>
      <w:r w:rsidRPr="00BA3106">
        <w:rPr>
          <w:rFonts w:ascii="Arial" w:eastAsia="Times New Roman" w:hAnsi="Arial" w:cs="Arial"/>
          <w:bCs/>
          <w:sz w:val="20"/>
          <w:szCs w:val="20"/>
          <w:lang w:eastAsia="pl-PL"/>
        </w:rPr>
        <w:t xml:space="preserve">na podstawie art. 21 RODO prawo sprzeciwu, wobec przetwarzania danych osobowych, gdyż podstawą prawną przetwarzania Pani/Pana danych osobowych jest art. 6 ust. 1 lit. c RODO. </w:t>
      </w:r>
    </w:p>
    <w:p w14:paraId="3FA997AA" w14:textId="77777777" w:rsidR="003876E5" w:rsidRPr="00BA3106" w:rsidRDefault="003876E5" w:rsidP="003876E5">
      <w:pPr>
        <w:widowControl w:val="0"/>
        <w:suppressAutoHyphens/>
        <w:spacing w:after="0" w:line="360" w:lineRule="auto"/>
        <w:outlineLvl w:val="0"/>
        <w:rPr>
          <w:rFonts w:ascii="Arial" w:eastAsia="Lucida Sans Unicode" w:hAnsi="Arial" w:cs="Arial"/>
          <w:b/>
          <w:sz w:val="20"/>
          <w:szCs w:val="20"/>
        </w:rPr>
      </w:pPr>
    </w:p>
    <w:p w14:paraId="682C2B73" w14:textId="77777777" w:rsidR="003876E5" w:rsidRPr="00BA3106" w:rsidRDefault="003876E5" w:rsidP="003876E5">
      <w:pPr>
        <w:widowControl w:val="0"/>
        <w:suppressAutoHyphens/>
        <w:autoSpaceDE w:val="0"/>
        <w:autoSpaceDN w:val="0"/>
        <w:adjustRightInd w:val="0"/>
        <w:spacing w:after="0" w:line="360" w:lineRule="auto"/>
        <w:jc w:val="both"/>
        <w:rPr>
          <w:rFonts w:ascii="Arial" w:eastAsia="Lucida Sans Unicode" w:hAnsi="Arial" w:cs="Arial"/>
          <w:bCs/>
          <w:color w:val="000000"/>
          <w:sz w:val="20"/>
          <w:szCs w:val="20"/>
        </w:rPr>
      </w:pPr>
      <w:r w:rsidRPr="00BA3106">
        <w:rPr>
          <w:rFonts w:ascii="Arial" w:eastAsia="Lucida Sans Unicode" w:hAnsi="Arial" w:cs="Arial"/>
          <w:bCs/>
          <w:color w:val="000000"/>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14:paraId="018BBAB1" w14:textId="77777777" w:rsidR="003876E5" w:rsidRPr="00491519" w:rsidRDefault="003876E5" w:rsidP="003876E5">
      <w:pPr>
        <w:widowControl w:val="0"/>
        <w:suppressAutoHyphens/>
        <w:autoSpaceDE w:val="0"/>
        <w:autoSpaceDN w:val="0"/>
        <w:adjustRightInd w:val="0"/>
        <w:spacing w:after="0" w:line="360" w:lineRule="auto"/>
        <w:jc w:val="both"/>
        <w:rPr>
          <w:rFonts w:ascii="Arial" w:eastAsia="Lucida Sans Unicode" w:hAnsi="Arial" w:cs="Arial"/>
          <w:bCs/>
          <w:color w:val="000000"/>
          <w:sz w:val="24"/>
          <w:szCs w:val="24"/>
        </w:rPr>
      </w:pPr>
    </w:p>
    <w:p w14:paraId="4150DBB6" w14:textId="77777777" w:rsidR="00402C8F" w:rsidRPr="00491519" w:rsidRDefault="00402C8F" w:rsidP="00E123F9">
      <w:pPr>
        <w:widowControl w:val="0"/>
        <w:suppressAutoHyphens/>
        <w:spacing w:after="0" w:line="360" w:lineRule="auto"/>
        <w:outlineLvl w:val="0"/>
        <w:rPr>
          <w:rFonts w:ascii="Arial" w:eastAsia="Lucida Sans Unicode" w:hAnsi="Arial" w:cs="Arial"/>
          <w:b/>
          <w:sz w:val="24"/>
          <w:szCs w:val="24"/>
        </w:rPr>
      </w:pPr>
    </w:p>
    <w:p w14:paraId="5609A4D7" w14:textId="77777777" w:rsidR="00402C8F" w:rsidRPr="00491519" w:rsidRDefault="00402C8F" w:rsidP="00E123F9">
      <w:pPr>
        <w:widowControl w:val="0"/>
        <w:numPr>
          <w:ilvl w:val="0"/>
          <w:numId w:val="8"/>
        </w:numPr>
        <w:suppressAutoHyphens/>
        <w:spacing w:after="0" w:line="360" w:lineRule="auto"/>
        <w:ind w:left="0"/>
        <w:outlineLvl w:val="0"/>
        <w:rPr>
          <w:rFonts w:ascii="Arial" w:eastAsia="Lucida Sans Unicode" w:hAnsi="Arial" w:cs="Arial"/>
          <w:b/>
          <w:sz w:val="24"/>
          <w:szCs w:val="24"/>
        </w:rPr>
      </w:pPr>
      <w:r w:rsidRPr="00491519">
        <w:rPr>
          <w:rFonts w:ascii="Arial" w:eastAsia="Lucida Sans Unicode" w:hAnsi="Arial" w:cs="Arial"/>
          <w:b/>
          <w:sz w:val="24"/>
          <w:szCs w:val="24"/>
        </w:rPr>
        <w:t>Wykaz załączników do SIWZ</w:t>
      </w:r>
      <w:bookmarkEnd w:id="215"/>
      <w:r w:rsidRPr="00491519">
        <w:rPr>
          <w:rFonts w:ascii="Arial" w:eastAsia="Lucida Sans Unicode" w:hAnsi="Arial" w:cs="Arial"/>
          <w:b/>
          <w:sz w:val="24"/>
          <w:szCs w:val="24"/>
        </w:rPr>
        <w:t>.</w:t>
      </w:r>
      <w:bookmarkEnd w:id="216"/>
    </w:p>
    <w:p w14:paraId="4B05B022" w14:textId="7C2CB19F" w:rsidR="00402C8F" w:rsidRDefault="00402C8F" w:rsidP="00E123F9">
      <w:pPr>
        <w:widowControl w:val="0"/>
        <w:numPr>
          <w:ilvl w:val="0"/>
          <w:numId w:val="4"/>
        </w:numPr>
        <w:suppressAutoHyphens/>
        <w:spacing w:after="0" w:line="360" w:lineRule="auto"/>
        <w:ind w:left="0" w:hanging="284"/>
        <w:outlineLvl w:val="0"/>
        <w:rPr>
          <w:rFonts w:ascii="Arial" w:eastAsia="Lucida Sans Unicode" w:hAnsi="Arial" w:cs="Arial"/>
          <w:sz w:val="24"/>
          <w:szCs w:val="24"/>
        </w:rPr>
      </w:pPr>
      <w:r w:rsidRPr="00491519">
        <w:rPr>
          <w:rFonts w:ascii="Arial" w:eastAsia="Lucida Sans Unicode" w:hAnsi="Arial" w:cs="Arial"/>
          <w:sz w:val="24"/>
          <w:szCs w:val="24"/>
        </w:rPr>
        <w:t>Zał. Nr 1 – Szczegółowy wykaz punktów poboru energii elektrycznej</w:t>
      </w:r>
    </w:p>
    <w:p w14:paraId="59A728C1" w14:textId="5E7F2E4A" w:rsidR="00C20550" w:rsidRPr="00491519" w:rsidRDefault="00C20550" w:rsidP="00E123F9">
      <w:pPr>
        <w:widowControl w:val="0"/>
        <w:numPr>
          <w:ilvl w:val="0"/>
          <w:numId w:val="4"/>
        </w:numPr>
        <w:suppressAutoHyphens/>
        <w:spacing w:after="0" w:line="360" w:lineRule="auto"/>
        <w:ind w:left="0" w:hanging="284"/>
        <w:outlineLvl w:val="0"/>
        <w:rPr>
          <w:rFonts w:ascii="Arial" w:eastAsia="Lucida Sans Unicode" w:hAnsi="Arial" w:cs="Arial"/>
          <w:sz w:val="24"/>
          <w:szCs w:val="24"/>
        </w:rPr>
      </w:pPr>
      <w:r>
        <w:rPr>
          <w:rFonts w:ascii="Arial" w:eastAsia="Lucida Sans Unicode" w:hAnsi="Arial" w:cs="Arial"/>
          <w:sz w:val="24"/>
          <w:szCs w:val="24"/>
        </w:rPr>
        <w:t>Zał. nr 1a – Formularz cenowy</w:t>
      </w:r>
    </w:p>
    <w:p w14:paraId="3442F500" w14:textId="77777777" w:rsidR="00402C8F" w:rsidRPr="00491519" w:rsidRDefault="00402C8F" w:rsidP="00E123F9">
      <w:pPr>
        <w:widowControl w:val="0"/>
        <w:numPr>
          <w:ilvl w:val="0"/>
          <w:numId w:val="4"/>
        </w:numPr>
        <w:suppressAutoHyphens/>
        <w:spacing w:after="0" w:line="360" w:lineRule="auto"/>
        <w:ind w:left="0" w:hanging="284"/>
        <w:outlineLvl w:val="0"/>
        <w:rPr>
          <w:rFonts w:ascii="Arial" w:eastAsia="Lucida Sans Unicode" w:hAnsi="Arial" w:cs="Arial"/>
          <w:sz w:val="24"/>
          <w:szCs w:val="24"/>
        </w:rPr>
      </w:pPr>
      <w:r w:rsidRPr="00491519">
        <w:rPr>
          <w:rFonts w:ascii="Arial" w:eastAsia="Lucida Sans Unicode" w:hAnsi="Arial" w:cs="Arial"/>
          <w:sz w:val="24"/>
          <w:szCs w:val="24"/>
        </w:rPr>
        <w:t>Zał. Nr 2 – Formularz ofert</w:t>
      </w:r>
      <w:bookmarkStart w:id="219" w:name="_Toc223935934"/>
      <w:bookmarkStart w:id="220" w:name="_Toc223938858"/>
      <w:bookmarkStart w:id="221" w:name="_Toc224004196"/>
      <w:bookmarkStart w:id="222" w:name="_Toc239734029"/>
      <w:bookmarkStart w:id="223" w:name="_Toc240088974"/>
      <w:bookmarkStart w:id="224" w:name="_Toc265055779"/>
      <w:bookmarkStart w:id="225" w:name="_Toc269454680"/>
      <w:bookmarkEnd w:id="217"/>
      <w:r w:rsidRPr="00491519">
        <w:rPr>
          <w:rFonts w:ascii="Arial" w:eastAsia="Lucida Sans Unicode" w:hAnsi="Arial" w:cs="Arial"/>
          <w:sz w:val="24"/>
          <w:szCs w:val="24"/>
        </w:rPr>
        <w:t>y</w:t>
      </w:r>
    </w:p>
    <w:p w14:paraId="07BDC304" w14:textId="77777777" w:rsidR="00402C8F" w:rsidRPr="00491519" w:rsidRDefault="00402C8F" w:rsidP="00E123F9">
      <w:pPr>
        <w:widowControl w:val="0"/>
        <w:numPr>
          <w:ilvl w:val="0"/>
          <w:numId w:val="4"/>
        </w:numPr>
        <w:suppressAutoHyphens/>
        <w:spacing w:after="0" w:line="360" w:lineRule="auto"/>
        <w:ind w:left="0" w:hanging="284"/>
        <w:outlineLvl w:val="0"/>
        <w:rPr>
          <w:rFonts w:ascii="Arial" w:eastAsia="Lucida Sans Unicode" w:hAnsi="Arial" w:cs="Arial"/>
          <w:sz w:val="24"/>
          <w:szCs w:val="24"/>
        </w:rPr>
      </w:pPr>
      <w:r w:rsidRPr="00491519">
        <w:rPr>
          <w:rFonts w:ascii="Arial" w:eastAsia="Lucida Sans Unicode" w:hAnsi="Arial" w:cs="Arial"/>
          <w:color w:val="000000"/>
          <w:sz w:val="24"/>
          <w:szCs w:val="24"/>
        </w:rPr>
        <w:t>Zał. Nr 3 – Oświadczenie wykonawcy dotyczące spełniania warunków udziału w postępowani</w:t>
      </w:r>
      <w:bookmarkEnd w:id="219"/>
      <w:bookmarkEnd w:id="220"/>
      <w:bookmarkEnd w:id="221"/>
      <w:bookmarkEnd w:id="222"/>
      <w:bookmarkEnd w:id="223"/>
      <w:bookmarkEnd w:id="224"/>
      <w:bookmarkEnd w:id="225"/>
      <w:r w:rsidRPr="00491519">
        <w:rPr>
          <w:rFonts w:ascii="Arial" w:eastAsia="Lucida Sans Unicode" w:hAnsi="Arial" w:cs="Arial"/>
          <w:color w:val="000000"/>
          <w:sz w:val="24"/>
          <w:szCs w:val="24"/>
        </w:rPr>
        <w:t>u</w:t>
      </w:r>
    </w:p>
    <w:p w14:paraId="15EF24E8" w14:textId="77777777" w:rsidR="00402C8F" w:rsidRPr="00491519" w:rsidRDefault="00402C8F" w:rsidP="00E123F9">
      <w:pPr>
        <w:widowControl w:val="0"/>
        <w:numPr>
          <w:ilvl w:val="0"/>
          <w:numId w:val="4"/>
        </w:numPr>
        <w:suppressAutoHyphens/>
        <w:spacing w:after="0" w:line="360" w:lineRule="auto"/>
        <w:ind w:left="0" w:hanging="284"/>
        <w:outlineLvl w:val="0"/>
        <w:rPr>
          <w:rFonts w:ascii="Arial" w:eastAsia="Lucida Sans Unicode" w:hAnsi="Arial" w:cs="Arial"/>
          <w:sz w:val="24"/>
          <w:szCs w:val="24"/>
        </w:rPr>
      </w:pPr>
      <w:bookmarkStart w:id="226" w:name="_Toc223935937"/>
      <w:bookmarkStart w:id="227" w:name="_Toc223938861"/>
      <w:bookmarkStart w:id="228" w:name="_Toc224004199"/>
      <w:bookmarkStart w:id="229" w:name="_Toc239734032"/>
      <w:bookmarkStart w:id="230" w:name="_Toc240088975"/>
      <w:bookmarkStart w:id="231" w:name="_Toc265055780"/>
      <w:bookmarkStart w:id="232" w:name="_Toc269454681"/>
      <w:r w:rsidRPr="00491519">
        <w:rPr>
          <w:rFonts w:ascii="Arial" w:eastAsia="Lucida Sans Unicode" w:hAnsi="Arial" w:cs="Arial"/>
          <w:color w:val="000000"/>
          <w:sz w:val="24"/>
          <w:szCs w:val="24"/>
        </w:rPr>
        <w:t xml:space="preserve">Zał. Nr 4 – </w:t>
      </w:r>
      <w:bookmarkEnd w:id="226"/>
      <w:bookmarkEnd w:id="227"/>
      <w:bookmarkEnd w:id="228"/>
      <w:bookmarkEnd w:id="229"/>
      <w:bookmarkEnd w:id="230"/>
      <w:r w:rsidRPr="00491519">
        <w:rPr>
          <w:rFonts w:ascii="Arial" w:eastAsia="Lucida Sans Unicode" w:hAnsi="Arial" w:cs="Arial"/>
          <w:color w:val="000000"/>
          <w:sz w:val="24"/>
          <w:szCs w:val="24"/>
        </w:rPr>
        <w:t xml:space="preserve">Oświadczenie wykonawcy dotyczące </w:t>
      </w:r>
      <w:bookmarkStart w:id="233" w:name="_Toc265055781"/>
      <w:bookmarkStart w:id="234" w:name="_Toc269454682"/>
      <w:bookmarkEnd w:id="231"/>
      <w:bookmarkEnd w:id="232"/>
      <w:r w:rsidRPr="00491519">
        <w:rPr>
          <w:rFonts w:ascii="Arial" w:eastAsia="Lucida Sans Unicode" w:hAnsi="Arial" w:cs="Arial"/>
          <w:color w:val="000000"/>
          <w:sz w:val="24"/>
          <w:szCs w:val="24"/>
        </w:rPr>
        <w:t>przesłanek wykluczenia z postępowania</w:t>
      </w:r>
    </w:p>
    <w:p w14:paraId="2A43D952" w14:textId="5B859371" w:rsidR="00402C8F" w:rsidRPr="00491519" w:rsidRDefault="00402C8F" w:rsidP="00E123F9">
      <w:pPr>
        <w:widowControl w:val="0"/>
        <w:numPr>
          <w:ilvl w:val="0"/>
          <w:numId w:val="4"/>
        </w:numPr>
        <w:suppressAutoHyphens/>
        <w:spacing w:after="0" w:line="360" w:lineRule="auto"/>
        <w:ind w:left="0" w:hanging="284"/>
        <w:outlineLvl w:val="0"/>
        <w:rPr>
          <w:rFonts w:ascii="Arial" w:eastAsia="Lucida Sans Unicode" w:hAnsi="Arial" w:cs="Arial"/>
          <w:sz w:val="24"/>
          <w:szCs w:val="24"/>
        </w:rPr>
      </w:pPr>
      <w:r w:rsidRPr="00491519">
        <w:rPr>
          <w:rFonts w:ascii="Arial" w:eastAsia="Lucida Sans Unicode" w:hAnsi="Arial" w:cs="Arial"/>
          <w:color w:val="000000"/>
          <w:sz w:val="24"/>
          <w:szCs w:val="24"/>
        </w:rPr>
        <w:t xml:space="preserve">Zał. Nr </w:t>
      </w:r>
      <w:r w:rsidR="00C20550">
        <w:rPr>
          <w:rFonts w:ascii="Arial" w:eastAsia="Lucida Sans Unicode" w:hAnsi="Arial" w:cs="Arial"/>
          <w:color w:val="000000"/>
          <w:sz w:val="24"/>
          <w:szCs w:val="24"/>
        </w:rPr>
        <w:t>5</w:t>
      </w:r>
      <w:r w:rsidRPr="00491519">
        <w:rPr>
          <w:rFonts w:ascii="Arial" w:eastAsia="Lucida Sans Unicode" w:hAnsi="Arial" w:cs="Arial"/>
          <w:color w:val="000000"/>
          <w:sz w:val="24"/>
          <w:szCs w:val="24"/>
        </w:rPr>
        <w:t xml:space="preserve"> – </w:t>
      </w:r>
      <w:r w:rsidRPr="00491519">
        <w:rPr>
          <w:rFonts w:ascii="Arial" w:eastAsia="Lucida Sans Unicode" w:hAnsi="Arial" w:cs="Arial"/>
          <w:sz w:val="24"/>
          <w:szCs w:val="24"/>
        </w:rPr>
        <w:t>Informacja dotycząca grupy kapitałowej</w:t>
      </w:r>
      <w:bookmarkEnd w:id="233"/>
      <w:bookmarkEnd w:id="234"/>
    </w:p>
    <w:p w14:paraId="5AF055CC" w14:textId="6E8E8E23" w:rsidR="00402C8F" w:rsidRPr="00C27EDA" w:rsidRDefault="00402C8F" w:rsidP="00E123F9">
      <w:pPr>
        <w:widowControl w:val="0"/>
        <w:numPr>
          <w:ilvl w:val="0"/>
          <w:numId w:val="4"/>
        </w:numPr>
        <w:suppressAutoHyphens/>
        <w:spacing w:after="0" w:line="360" w:lineRule="auto"/>
        <w:ind w:left="0" w:hanging="284"/>
        <w:outlineLvl w:val="0"/>
        <w:rPr>
          <w:rFonts w:ascii="Arial" w:eastAsia="Lucida Sans Unicode" w:hAnsi="Arial" w:cs="Arial"/>
          <w:sz w:val="24"/>
          <w:szCs w:val="24"/>
        </w:rPr>
        <w:sectPr w:rsidR="00402C8F" w:rsidRPr="00C27EDA" w:rsidSect="00C27EDA">
          <w:footerReference w:type="even" r:id="rId12"/>
          <w:footerReference w:type="default" r:id="rId13"/>
          <w:footnotePr>
            <w:pos w:val="beneathText"/>
          </w:footnotePr>
          <w:pgSz w:w="11905" w:h="16837"/>
          <w:pgMar w:top="1247" w:right="964" w:bottom="1702" w:left="1077" w:header="709" w:footer="709" w:gutter="0"/>
          <w:cols w:space="708"/>
          <w:titlePg/>
          <w:docGrid w:linePitch="360"/>
        </w:sectPr>
      </w:pPr>
      <w:r w:rsidRPr="00491519">
        <w:rPr>
          <w:rFonts w:ascii="Arial" w:eastAsia="Lucida Sans Unicode" w:hAnsi="Arial" w:cs="Arial"/>
          <w:sz w:val="24"/>
          <w:szCs w:val="24"/>
        </w:rPr>
        <w:t xml:space="preserve">Zał. Nr </w:t>
      </w:r>
      <w:r w:rsidR="00C20550">
        <w:rPr>
          <w:rFonts w:ascii="Arial" w:eastAsia="Lucida Sans Unicode" w:hAnsi="Arial" w:cs="Arial"/>
          <w:sz w:val="24"/>
          <w:szCs w:val="24"/>
        </w:rPr>
        <w:t>6</w:t>
      </w:r>
      <w:r w:rsidRPr="00491519">
        <w:rPr>
          <w:rFonts w:ascii="Arial" w:eastAsia="Lucida Sans Unicode" w:hAnsi="Arial" w:cs="Arial"/>
          <w:sz w:val="24"/>
          <w:szCs w:val="24"/>
        </w:rPr>
        <w:t xml:space="preserve"> –</w:t>
      </w:r>
      <w:r w:rsidRPr="00491519">
        <w:rPr>
          <w:rFonts w:ascii="Arial" w:eastAsia="Lucida Sans Unicode" w:hAnsi="Arial" w:cs="Arial"/>
          <w:color w:val="000000"/>
          <w:sz w:val="24"/>
          <w:szCs w:val="24"/>
        </w:rPr>
        <w:t xml:space="preserve"> Istotne postanowienia umo</w:t>
      </w:r>
      <w:r w:rsidR="00C27EDA">
        <w:rPr>
          <w:rFonts w:ascii="Arial" w:eastAsia="Lucida Sans Unicode" w:hAnsi="Arial" w:cs="Arial"/>
          <w:color w:val="000000"/>
          <w:sz w:val="24"/>
          <w:szCs w:val="24"/>
        </w:rPr>
        <w:t>w</w:t>
      </w:r>
      <w:r w:rsidR="003876E5">
        <w:rPr>
          <w:rFonts w:ascii="Arial" w:eastAsia="Lucida Sans Unicode" w:hAnsi="Arial" w:cs="Arial"/>
          <w:color w:val="000000"/>
          <w:sz w:val="24"/>
          <w:szCs w:val="24"/>
        </w:rPr>
        <w:t>y</w:t>
      </w:r>
    </w:p>
    <w:p w14:paraId="78BD90C8" w14:textId="77777777" w:rsidR="00402C8F" w:rsidRPr="00491519" w:rsidRDefault="00402C8F" w:rsidP="00E123F9">
      <w:pPr>
        <w:widowControl w:val="0"/>
        <w:suppressAutoHyphens/>
        <w:spacing w:after="0" w:line="360" w:lineRule="auto"/>
        <w:rPr>
          <w:rFonts w:ascii="Arial" w:eastAsia="Lucida Sans Unicode" w:hAnsi="Arial" w:cs="Arial"/>
          <w:color w:val="000000"/>
          <w:sz w:val="24"/>
          <w:szCs w:val="24"/>
        </w:rPr>
      </w:pPr>
    </w:p>
    <w:sectPr w:rsidR="00402C8F" w:rsidRPr="00491519" w:rsidSect="00C27EDA">
      <w:footnotePr>
        <w:pos w:val="beneathText"/>
      </w:footnotePr>
      <w:pgSz w:w="11905" w:h="16837"/>
      <w:pgMar w:top="0" w:right="964" w:bottom="124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267EF" w14:textId="77777777" w:rsidR="00916022" w:rsidRDefault="00916022" w:rsidP="00402C8F">
      <w:pPr>
        <w:spacing w:after="0" w:line="240" w:lineRule="auto"/>
      </w:pPr>
      <w:r>
        <w:separator/>
      </w:r>
    </w:p>
  </w:endnote>
  <w:endnote w:type="continuationSeparator" w:id="0">
    <w:p w14:paraId="5707CFAA" w14:textId="77777777" w:rsidR="00916022" w:rsidRDefault="00916022" w:rsidP="00402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tarSymbol">
    <w:altName w:val="MS Mincho"/>
    <w:charset w:val="80"/>
    <w:family w:val="auto"/>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tim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NewRoman,Bold">
    <w:altName w:val="Times New Roman"/>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0EA0C" w14:textId="77777777" w:rsidR="00AF7DAC" w:rsidRDefault="00AF7DAC" w:rsidP="006619D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11F76AC" w14:textId="77777777" w:rsidR="00AF7DAC" w:rsidRDefault="00AF7DAC" w:rsidP="006619D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ADA31" w14:textId="77777777" w:rsidR="00AF7DAC" w:rsidRDefault="00AF7DAC" w:rsidP="006619D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F1083" w14:textId="77777777" w:rsidR="00916022" w:rsidRDefault="00916022" w:rsidP="00402C8F">
      <w:pPr>
        <w:spacing w:after="0" w:line="240" w:lineRule="auto"/>
      </w:pPr>
      <w:r>
        <w:separator/>
      </w:r>
    </w:p>
  </w:footnote>
  <w:footnote w:type="continuationSeparator" w:id="0">
    <w:p w14:paraId="31544937" w14:textId="77777777" w:rsidR="00916022" w:rsidRDefault="00916022" w:rsidP="00402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9C4A42D6"/>
    <w:lvl w:ilvl="0">
      <w:start w:val="1"/>
      <w:numFmt w:val="decimal"/>
      <w:pStyle w:val="Nagwek1"/>
      <w:lvlText w:val="%1."/>
      <w:lvlJc w:val="left"/>
      <w:pPr>
        <w:tabs>
          <w:tab w:val="num" w:pos="0"/>
        </w:tabs>
        <w:ind w:left="0" w:firstLine="0"/>
      </w:pPr>
      <w:rPr>
        <w:rFonts w:eastAsia="Lucida Sans Unicode" w:hint="default"/>
        <w:color w:val="auto"/>
        <w:u w:val="none"/>
      </w:rPr>
    </w:lvl>
    <w:lvl w:ilvl="1">
      <w:start w:val="1"/>
      <w:numFmt w:val="none"/>
      <w:suff w:val="nothing"/>
      <w:lvlText w:val=""/>
      <w:lvlJc w:val="left"/>
      <w:pPr>
        <w:tabs>
          <w:tab w:val="num" w:pos="0"/>
        </w:tabs>
        <w:ind w:left="0" w:firstLine="0"/>
      </w:pPr>
    </w:lvl>
    <w:lvl w:ilvl="2">
      <w:start w:val="1"/>
      <w:numFmt w:val="none"/>
      <w:pStyle w:val="H2"/>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040"/>
        </w:tabs>
        <w:ind w:left="1021" w:hanging="341"/>
      </w:pPr>
      <w:rPr>
        <w:rFonts w:ascii="Times New Roman" w:hAnsi="Times New Roman" w:cs="Times New Roman" w:hint="default"/>
        <w:color w:val="auto"/>
        <w:lang w:eastAsia="pl-PL"/>
      </w:rPr>
    </w:lvl>
  </w:abstractNum>
  <w:abstractNum w:abstractNumId="2" w15:restartNumberingAfterBreak="0">
    <w:nsid w:val="00000003"/>
    <w:multiLevelType w:val="singleLevel"/>
    <w:tmpl w:val="00000003"/>
    <w:name w:val="WW8Num3"/>
    <w:lvl w:ilvl="0">
      <w:start w:val="1"/>
      <w:numFmt w:val="bullet"/>
      <w:lvlText w:val="−"/>
      <w:lvlJc w:val="left"/>
      <w:pPr>
        <w:tabs>
          <w:tab w:val="num" w:pos="1040"/>
        </w:tabs>
        <w:ind w:left="1021" w:hanging="341"/>
      </w:pPr>
      <w:rPr>
        <w:rFonts w:ascii="Times New Roman" w:hAnsi="Times New Roman" w:cs="Times New Roman" w:hint="default"/>
        <w:color w:val="auto"/>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283" w:hanging="283"/>
      </w:p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Wingdings" w:hAnsi="Wingdings" w:cs="Times New Roman" w:hint="default"/>
      </w:rPr>
    </w:lvl>
  </w:abstractNum>
  <w:abstractNum w:abstractNumId="6" w15:restartNumberingAfterBreak="0">
    <w:nsid w:val="0253579B"/>
    <w:multiLevelType w:val="hybridMultilevel"/>
    <w:tmpl w:val="3EBE8E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37649D"/>
    <w:multiLevelType w:val="hybridMultilevel"/>
    <w:tmpl w:val="6388C3DA"/>
    <w:lvl w:ilvl="0" w:tplc="0242DBFA">
      <w:start w:val="1"/>
      <w:numFmt w:val="decimal"/>
      <w:lvlText w:val="%1."/>
      <w:lvlJc w:val="left"/>
      <w:pPr>
        <w:tabs>
          <w:tab w:val="num" w:pos="720"/>
        </w:tabs>
        <w:ind w:left="720" w:hanging="360"/>
      </w:pPr>
      <w:rPr>
        <w:b/>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A905509"/>
    <w:multiLevelType w:val="multilevel"/>
    <w:tmpl w:val="F14450E4"/>
    <w:styleLink w:val="WW8Num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9" w15:restartNumberingAfterBreak="0">
    <w:nsid w:val="0F2B272A"/>
    <w:multiLevelType w:val="hybridMultilevel"/>
    <w:tmpl w:val="70A4BA50"/>
    <w:lvl w:ilvl="0" w:tplc="0415000F">
      <w:start w:val="1"/>
      <w:numFmt w:val="decimal"/>
      <w:lvlText w:val="%1."/>
      <w:lvlJc w:val="left"/>
      <w:pPr>
        <w:ind w:left="776" w:hanging="360"/>
      </w:pPr>
    </w:lvl>
    <w:lvl w:ilvl="1" w:tplc="247E3A00">
      <w:start w:val="1"/>
      <w:numFmt w:val="lowerLetter"/>
      <w:lvlText w:val="%2."/>
      <w:lvlJc w:val="left"/>
      <w:pPr>
        <w:ind w:left="1496" w:hanging="360"/>
      </w:pPr>
      <w:rPr>
        <w:b/>
      </w:r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10" w15:restartNumberingAfterBreak="0">
    <w:nsid w:val="0F5262B8"/>
    <w:multiLevelType w:val="hybridMultilevel"/>
    <w:tmpl w:val="03FE8B8A"/>
    <w:lvl w:ilvl="0" w:tplc="068ED8A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FDC0BFE"/>
    <w:multiLevelType w:val="hybridMultilevel"/>
    <w:tmpl w:val="AB8477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F35A9"/>
    <w:multiLevelType w:val="hybridMultilevel"/>
    <w:tmpl w:val="F8FA567C"/>
    <w:lvl w:ilvl="0" w:tplc="A78A0CC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091A92"/>
    <w:multiLevelType w:val="hybridMultilevel"/>
    <w:tmpl w:val="3EB04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526C20"/>
    <w:multiLevelType w:val="hybridMultilevel"/>
    <w:tmpl w:val="6F42CD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532D02"/>
    <w:multiLevelType w:val="multilevel"/>
    <w:tmpl w:val="7E2CDC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3A77317"/>
    <w:multiLevelType w:val="hybridMultilevel"/>
    <w:tmpl w:val="0BF4F3C6"/>
    <w:lvl w:ilvl="0" w:tplc="A79A346C">
      <w:start w:val="1"/>
      <w:numFmt w:val="decimal"/>
      <w:lvlText w:val="%1."/>
      <w:lvlJc w:val="left"/>
      <w:pPr>
        <w:ind w:left="720" w:hanging="360"/>
      </w:pPr>
      <w:rPr>
        <w:rFonts w:hint="default"/>
        <w:b w:val="0"/>
        <w:i w:val="0"/>
        <w:color w:val="auto"/>
        <w:spacing w:val="4"/>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E76964"/>
    <w:multiLevelType w:val="hybridMultilevel"/>
    <w:tmpl w:val="B55E4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CD474C"/>
    <w:multiLevelType w:val="hybridMultilevel"/>
    <w:tmpl w:val="9B62A1A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DEC7CC4"/>
    <w:multiLevelType w:val="hybridMultilevel"/>
    <w:tmpl w:val="329E2368"/>
    <w:lvl w:ilvl="0" w:tplc="1B96B2A0">
      <w:start w:val="1"/>
      <w:numFmt w:val="decimal"/>
      <w:lvlText w:val="%1."/>
      <w:lvlJc w:val="left"/>
      <w:pPr>
        <w:tabs>
          <w:tab w:val="num" w:pos="720"/>
        </w:tabs>
        <w:ind w:left="720" w:hanging="363"/>
      </w:pPr>
      <w:rPr>
        <w:rFonts w:eastAsia="Lucida Sans Unicode" w:hint="default"/>
        <w:color w:val="auto"/>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0BC5380"/>
    <w:multiLevelType w:val="hybridMultilevel"/>
    <w:tmpl w:val="34028D26"/>
    <w:lvl w:ilvl="0" w:tplc="75E8D048">
      <w:start w:val="1"/>
      <w:numFmt w:val="bullet"/>
      <w:lvlText w:val="–"/>
      <w:lvlJc w:val="left"/>
      <w:pPr>
        <w:ind w:left="1003" w:hanging="360"/>
      </w:pPr>
      <w:rPr>
        <w:rFonts w:ascii="Times New Roman" w:eastAsia="Lucida Sans Unicode" w:hAnsi="Times New Roman" w:cs="Times New Roman"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1" w15:restartNumberingAfterBreak="0">
    <w:nsid w:val="453F4D1D"/>
    <w:multiLevelType w:val="hybridMultilevel"/>
    <w:tmpl w:val="500C2E58"/>
    <w:lvl w:ilvl="0" w:tplc="068ED8A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938405F"/>
    <w:multiLevelType w:val="hybridMultilevel"/>
    <w:tmpl w:val="67083796"/>
    <w:lvl w:ilvl="0" w:tplc="10E20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AE52A5"/>
    <w:multiLevelType w:val="hybridMultilevel"/>
    <w:tmpl w:val="C802A668"/>
    <w:lvl w:ilvl="0" w:tplc="976A664C">
      <w:start w:val="1"/>
      <w:numFmt w:val="decimal"/>
      <w:lvlText w:val="%1."/>
      <w:lvlJc w:val="left"/>
      <w:pPr>
        <w:ind w:left="2880" w:hanging="360"/>
      </w:pPr>
      <w:rPr>
        <w:rFonts w:ascii="Calibri" w:eastAsia="Times New Roman" w:hAnsi="Calibri" w:cs="Times New Roman" w:hint="default"/>
        <w:b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4" w15:restartNumberingAfterBreak="0">
    <w:nsid w:val="4C3426FC"/>
    <w:multiLevelType w:val="hybridMultilevel"/>
    <w:tmpl w:val="A9EEB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C32235"/>
    <w:multiLevelType w:val="hybridMultilevel"/>
    <w:tmpl w:val="7C4611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DC196E"/>
    <w:multiLevelType w:val="hybridMultilevel"/>
    <w:tmpl w:val="1A2EA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935334"/>
    <w:multiLevelType w:val="multilevel"/>
    <w:tmpl w:val="A3A454CE"/>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357" w:hanging="35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8FF40A4"/>
    <w:multiLevelType w:val="hybridMultilevel"/>
    <w:tmpl w:val="E91A414E"/>
    <w:lvl w:ilvl="0" w:tplc="10E202AE">
      <w:start w:val="1"/>
      <w:numFmt w:val="decimal"/>
      <w:lvlText w:val="%1."/>
      <w:lvlJc w:val="left"/>
      <w:pPr>
        <w:ind w:left="720" w:hanging="360"/>
      </w:pPr>
      <w:rPr>
        <w:b w:val="0"/>
        <w:color w:val="auto"/>
      </w:rPr>
    </w:lvl>
    <w:lvl w:ilvl="1" w:tplc="C8BC8AEC">
      <w:start w:val="4"/>
      <w:numFmt w:val="decimal"/>
      <w:lvlText w:val="%2"/>
      <w:lvlJc w:val="left"/>
      <w:pPr>
        <w:ind w:left="1440" w:hanging="360"/>
      </w:pPr>
      <w:rPr>
        <w:rFonts w:hint="default"/>
      </w:rPr>
    </w:lvl>
    <w:lvl w:ilvl="2" w:tplc="9CA6F6B2">
      <w:start w:val="1"/>
      <w:numFmt w:val="decimal"/>
      <w:lvlText w:val="%3."/>
      <w:lvlJc w:val="right"/>
      <w:pPr>
        <w:ind w:left="2160" w:hanging="180"/>
      </w:pPr>
      <w:rPr>
        <w:rFonts w:ascii="Calibri" w:eastAsia="Times New Roman"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122637"/>
    <w:multiLevelType w:val="hybridMultilevel"/>
    <w:tmpl w:val="6E9CE5EC"/>
    <w:lvl w:ilvl="0" w:tplc="1BA25B82">
      <w:start w:val="1"/>
      <w:numFmt w:val="bullet"/>
      <w:lvlText w:val=""/>
      <w:lvlJc w:val="left"/>
      <w:pPr>
        <w:tabs>
          <w:tab w:val="num" w:pos="1080"/>
        </w:tabs>
        <w:ind w:left="1080" w:hanging="360"/>
      </w:pPr>
      <w:rPr>
        <w:rFonts w:ascii="Symbol" w:hAnsi="Symbol" w:hint="default"/>
        <w:color w:val="auto"/>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C082DBF"/>
    <w:multiLevelType w:val="multilevel"/>
    <w:tmpl w:val="4C666D98"/>
    <w:styleLink w:val="WW8Num3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1" w15:restartNumberingAfterBreak="0">
    <w:nsid w:val="71F762A5"/>
    <w:multiLevelType w:val="hybridMultilevel"/>
    <w:tmpl w:val="DEDE67A8"/>
    <w:lvl w:ilvl="0" w:tplc="10E202AE">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15"/>
  </w:num>
  <w:num w:numId="3">
    <w:abstractNumId w:val="18"/>
  </w:num>
  <w:num w:numId="4">
    <w:abstractNumId w:val="19"/>
  </w:num>
  <w:num w:numId="5">
    <w:abstractNumId w:val="8"/>
  </w:num>
  <w:num w:numId="6">
    <w:abstractNumId w:val="30"/>
  </w:num>
  <w:num w:numId="7">
    <w:abstractNumId w:val="16"/>
  </w:num>
  <w:num w:numId="8">
    <w:abstractNumId w:val="27"/>
  </w:num>
  <w:num w:numId="9">
    <w:abstractNumId w:val="6"/>
  </w:num>
  <w:num w:numId="10">
    <w:abstractNumId w:val="13"/>
  </w:num>
  <w:num w:numId="11">
    <w:abstractNumId w:val="17"/>
  </w:num>
  <w:num w:numId="12">
    <w:abstractNumId w:val="25"/>
  </w:num>
  <w:num w:numId="13">
    <w:abstractNumId w:val="11"/>
  </w:num>
  <w:num w:numId="14">
    <w:abstractNumId w:val="14"/>
  </w:num>
  <w:num w:numId="15">
    <w:abstractNumId w:val="9"/>
  </w:num>
  <w:num w:numId="16">
    <w:abstractNumId w:val="24"/>
  </w:num>
  <w:num w:numId="17">
    <w:abstractNumId w:val="26"/>
  </w:num>
  <w:num w:numId="18">
    <w:abstractNumId w:val="20"/>
  </w:num>
  <w:num w:numId="19">
    <w:abstractNumId w:val="3"/>
  </w:num>
  <w:num w:numId="20">
    <w:abstractNumId w:val="10"/>
  </w:num>
  <w:num w:numId="21">
    <w:abstractNumId w:val="21"/>
  </w:num>
  <w:num w:numId="22">
    <w:abstractNumId w:val="7"/>
  </w:num>
  <w:num w:numId="23">
    <w:abstractNumId w:val="23"/>
  </w:num>
  <w:num w:numId="24">
    <w:abstractNumId w:val="31"/>
  </w:num>
  <w:num w:numId="25">
    <w:abstractNumId w:val="28"/>
  </w:num>
  <w:num w:numId="26">
    <w:abstractNumId w:val="22"/>
  </w:num>
  <w:num w:numId="27">
    <w:abstractNumId w:val="29"/>
  </w:num>
  <w:num w:numId="28">
    <w:abstractNumId w:val="12"/>
  </w:num>
  <w:num w:numId="29">
    <w:abstractNumId w:val="1"/>
  </w:num>
  <w:num w:numId="30">
    <w:abstractNumId w:val="2"/>
  </w:num>
  <w:num w:numId="31">
    <w:abstractNumId w:val="4"/>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E07"/>
    <w:rsid w:val="001717A1"/>
    <w:rsid w:val="001A45B5"/>
    <w:rsid w:val="00230838"/>
    <w:rsid w:val="0028307C"/>
    <w:rsid w:val="003876E5"/>
    <w:rsid w:val="003923C2"/>
    <w:rsid w:val="003D3B0D"/>
    <w:rsid w:val="00402C8F"/>
    <w:rsid w:val="00412F7E"/>
    <w:rsid w:val="00491519"/>
    <w:rsid w:val="004977AB"/>
    <w:rsid w:val="00534D00"/>
    <w:rsid w:val="00644000"/>
    <w:rsid w:val="006619DB"/>
    <w:rsid w:val="00795F0D"/>
    <w:rsid w:val="007B010C"/>
    <w:rsid w:val="00916022"/>
    <w:rsid w:val="00945E2F"/>
    <w:rsid w:val="009758B5"/>
    <w:rsid w:val="00A522EB"/>
    <w:rsid w:val="00A872D6"/>
    <w:rsid w:val="00AB694E"/>
    <w:rsid w:val="00AF7DAC"/>
    <w:rsid w:val="00B13C61"/>
    <w:rsid w:val="00B86EF1"/>
    <w:rsid w:val="00C20550"/>
    <w:rsid w:val="00C27EDA"/>
    <w:rsid w:val="00CD2ED4"/>
    <w:rsid w:val="00CF3E07"/>
    <w:rsid w:val="00D234A6"/>
    <w:rsid w:val="00D5428B"/>
    <w:rsid w:val="00D7665D"/>
    <w:rsid w:val="00E123F9"/>
    <w:rsid w:val="00EC4364"/>
    <w:rsid w:val="00F432EC"/>
    <w:rsid w:val="00F8492C"/>
    <w:rsid w:val="00FE36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7F8AF"/>
  <w15:chartTrackingRefBased/>
  <w15:docId w15:val="{B388735E-2E9B-4C77-8E31-659133E2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02C8F"/>
    <w:pPr>
      <w:keepNext/>
      <w:widowControl w:val="0"/>
      <w:numPr>
        <w:numId w:val="1"/>
      </w:numPr>
      <w:suppressAutoHyphens/>
      <w:spacing w:after="0" w:line="240" w:lineRule="auto"/>
      <w:ind w:left="284"/>
      <w:outlineLvl w:val="0"/>
    </w:pPr>
    <w:rPr>
      <w:rFonts w:ascii="Times New Roman" w:eastAsia="Lucida Sans Unicode" w:hAnsi="Times New Roman" w:cs="Times New Roman"/>
      <w:b/>
      <w:bCs/>
      <w:color w:val="000000"/>
      <w:sz w:val="24"/>
      <w:szCs w:val="24"/>
    </w:rPr>
  </w:style>
  <w:style w:type="paragraph" w:styleId="Nagwek2">
    <w:name w:val="heading 2"/>
    <w:basedOn w:val="Normalny"/>
    <w:next w:val="Normalny"/>
    <w:link w:val="Nagwek2Znak1"/>
    <w:uiPriority w:val="9"/>
    <w:qFormat/>
    <w:rsid w:val="00402C8F"/>
    <w:pPr>
      <w:keepNext/>
      <w:widowControl w:val="0"/>
      <w:suppressAutoHyphens/>
      <w:overflowPunct w:val="0"/>
      <w:autoSpaceDE w:val="0"/>
      <w:spacing w:after="0" w:line="240" w:lineRule="auto"/>
      <w:ind w:left="2410" w:hanging="2070"/>
      <w:textAlignment w:val="baseline"/>
      <w:outlineLvl w:val="1"/>
    </w:pPr>
    <w:rPr>
      <w:rFonts w:ascii="Times New Roman" w:eastAsia="Lucida Sans Unicode" w:hAnsi="Times New Roman" w:cs="Times New Roman"/>
      <w:b/>
      <w:i/>
      <w:color w:val="000000"/>
      <w:szCs w:val="20"/>
    </w:rPr>
  </w:style>
  <w:style w:type="paragraph" w:styleId="Nagwek3">
    <w:name w:val="heading 3"/>
    <w:basedOn w:val="Normalny"/>
    <w:next w:val="Normalny"/>
    <w:link w:val="Nagwek3Znak"/>
    <w:uiPriority w:val="99"/>
    <w:qFormat/>
    <w:rsid w:val="00402C8F"/>
    <w:pPr>
      <w:keepNext/>
      <w:widowControl w:val="0"/>
      <w:suppressAutoHyphens/>
      <w:spacing w:after="0" w:line="240" w:lineRule="auto"/>
      <w:ind w:firstLine="1134"/>
      <w:jc w:val="both"/>
      <w:outlineLvl w:val="2"/>
    </w:pPr>
    <w:rPr>
      <w:rFonts w:ascii="Arial" w:eastAsia="Lucida Sans Unicode" w:hAnsi="Arial" w:cs="Times New Roman"/>
      <w:b/>
      <w:bCs/>
      <w:color w:val="000000"/>
      <w:sz w:val="24"/>
      <w:szCs w:val="24"/>
    </w:rPr>
  </w:style>
  <w:style w:type="paragraph" w:styleId="Nagwek4">
    <w:name w:val="heading 4"/>
    <w:basedOn w:val="Normalny"/>
    <w:next w:val="Normalny"/>
    <w:link w:val="Nagwek4Znak"/>
    <w:uiPriority w:val="99"/>
    <w:qFormat/>
    <w:rsid w:val="00402C8F"/>
    <w:pPr>
      <w:keepNext/>
      <w:suppressAutoHyphens/>
      <w:spacing w:before="240" w:after="60" w:line="240" w:lineRule="auto"/>
      <w:outlineLvl w:val="3"/>
    </w:pPr>
    <w:rPr>
      <w:rFonts w:ascii="Times New Roman" w:eastAsia="Times New Roman" w:hAnsi="Times New Roman" w:cs="Times New Roman"/>
      <w:b/>
      <w:bCs/>
      <w:sz w:val="28"/>
      <w:szCs w:val="28"/>
      <w:lang w:val="x-none" w:eastAsia="ar-SA"/>
    </w:rPr>
  </w:style>
  <w:style w:type="paragraph" w:styleId="Nagwek5">
    <w:name w:val="heading 5"/>
    <w:basedOn w:val="Normalny"/>
    <w:next w:val="Normalny"/>
    <w:link w:val="Nagwek5Znak"/>
    <w:uiPriority w:val="99"/>
    <w:qFormat/>
    <w:rsid w:val="00402C8F"/>
    <w:pPr>
      <w:widowControl w:val="0"/>
      <w:suppressAutoHyphens/>
      <w:spacing w:before="240" w:after="60" w:line="240" w:lineRule="auto"/>
      <w:outlineLvl w:val="4"/>
    </w:pPr>
    <w:rPr>
      <w:rFonts w:ascii="Times New Roman" w:eastAsia="Lucida Sans Unicode" w:hAnsi="Times New Roman" w:cs="Times New Roman"/>
      <w:b/>
      <w:bCs/>
      <w:i/>
      <w:iCs/>
      <w:color w:val="000000"/>
      <w:sz w:val="26"/>
      <w:szCs w:val="26"/>
    </w:rPr>
  </w:style>
  <w:style w:type="paragraph" w:styleId="Nagwek6">
    <w:name w:val="heading 6"/>
    <w:basedOn w:val="Normalny"/>
    <w:next w:val="Normalny"/>
    <w:link w:val="Nagwek6Znak"/>
    <w:uiPriority w:val="99"/>
    <w:qFormat/>
    <w:rsid w:val="00402C8F"/>
    <w:pPr>
      <w:keepNext/>
      <w:spacing w:after="0" w:line="240" w:lineRule="auto"/>
      <w:jc w:val="center"/>
      <w:outlineLvl w:val="5"/>
    </w:pPr>
    <w:rPr>
      <w:rFonts w:ascii="Times New Roman" w:eastAsia="Times New Roman" w:hAnsi="Times New Roman" w:cs="Times New Roman"/>
      <w:b/>
      <w:bCs/>
      <w:sz w:val="24"/>
      <w:szCs w:val="24"/>
      <w:u w:val="single"/>
      <w:lang w:val="x-none" w:eastAsia="x-none"/>
    </w:rPr>
  </w:style>
  <w:style w:type="paragraph" w:styleId="Nagwek7">
    <w:name w:val="heading 7"/>
    <w:basedOn w:val="Normalny"/>
    <w:next w:val="Normalny"/>
    <w:link w:val="Nagwek7Znak"/>
    <w:uiPriority w:val="9"/>
    <w:qFormat/>
    <w:rsid w:val="00402C8F"/>
    <w:pPr>
      <w:spacing w:before="240" w:after="60" w:line="276" w:lineRule="auto"/>
      <w:outlineLvl w:val="6"/>
    </w:pPr>
    <w:rPr>
      <w:rFonts w:ascii="Calibri" w:eastAsia="Times New Roman" w:hAnsi="Calibri" w:cs="Times New Roman"/>
      <w:sz w:val="24"/>
      <w:szCs w:val="24"/>
      <w:lang w:val="x-none" w:eastAsia="x-none"/>
    </w:rPr>
  </w:style>
  <w:style w:type="paragraph" w:styleId="Nagwek8">
    <w:name w:val="heading 8"/>
    <w:basedOn w:val="Normalny"/>
    <w:next w:val="Normalny"/>
    <w:link w:val="Nagwek8Znak"/>
    <w:uiPriority w:val="9"/>
    <w:qFormat/>
    <w:rsid w:val="00402C8F"/>
    <w:pPr>
      <w:spacing w:before="240" w:after="60" w:line="276" w:lineRule="auto"/>
      <w:outlineLvl w:val="7"/>
    </w:pPr>
    <w:rPr>
      <w:rFonts w:ascii="Calibri" w:eastAsia="Times New Roman" w:hAnsi="Calibri" w:cs="Times New Roman"/>
      <w:i/>
      <w:iCs/>
      <w:sz w:val="24"/>
      <w:szCs w:val="24"/>
      <w:lang w:val="x-none" w:eastAsia="x-none"/>
    </w:rPr>
  </w:style>
  <w:style w:type="paragraph" w:styleId="Nagwek9">
    <w:name w:val="heading 9"/>
    <w:basedOn w:val="Normalny"/>
    <w:next w:val="Normalny"/>
    <w:link w:val="Nagwek9Znak"/>
    <w:qFormat/>
    <w:rsid w:val="00402C8F"/>
    <w:pPr>
      <w:keepNext/>
      <w:suppressAutoHyphens/>
      <w:spacing w:before="120" w:after="0" w:line="240" w:lineRule="auto"/>
      <w:jc w:val="both"/>
      <w:outlineLvl w:val="8"/>
    </w:pPr>
    <w:rPr>
      <w:rFonts w:ascii="Arial" w:eastAsia="Times New Roman" w:hAnsi="Arial" w:cs="Times New Roman"/>
      <w:b/>
      <w:sz w:val="20"/>
      <w:szCs w:val="24"/>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02C8F"/>
    <w:rPr>
      <w:rFonts w:ascii="Times New Roman" w:eastAsia="Lucida Sans Unicode" w:hAnsi="Times New Roman" w:cs="Times New Roman"/>
      <w:b/>
      <w:bCs/>
      <w:color w:val="000000"/>
      <w:sz w:val="24"/>
      <w:szCs w:val="24"/>
    </w:rPr>
  </w:style>
  <w:style w:type="character" w:customStyle="1" w:styleId="Nagwek2Znak">
    <w:name w:val="Nagłówek 2 Znak"/>
    <w:basedOn w:val="Domylnaczcionkaakapitu"/>
    <w:uiPriority w:val="9"/>
    <w:rsid w:val="00402C8F"/>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9"/>
    <w:rsid w:val="00402C8F"/>
    <w:rPr>
      <w:rFonts w:ascii="Arial" w:eastAsia="Lucida Sans Unicode" w:hAnsi="Arial" w:cs="Times New Roman"/>
      <w:b/>
      <w:bCs/>
      <w:color w:val="000000"/>
      <w:sz w:val="24"/>
      <w:szCs w:val="24"/>
    </w:rPr>
  </w:style>
  <w:style w:type="character" w:customStyle="1" w:styleId="Nagwek4Znak">
    <w:name w:val="Nagłówek 4 Znak"/>
    <w:basedOn w:val="Domylnaczcionkaakapitu"/>
    <w:link w:val="Nagwek4"/>
    <w:uiPriority w:val="99"/>
    <w:rsid w:val="00402C8F"/>
    <w:rPr>
      <w:rFonts w:ascii="Times New Roman" w:eastAsia="Times New Roman" w:hAnsi="Times New Roman" w:cs="Times New Roman"/>
      <w:b/>
      <w:bCs/>
      <w:sz w:val="28"/>
      <w:szCs w:val="28"/>
      <w:lang w:val="x-none" w:eastAsia="ar-SA"/>
    </w:rPr>
  </w:style>
  <w:style w:type="character" w:customStyle="1" w:styleId="Nagwek5Znak">
    <w:name w:val="Nagłówek 5 Znak"/>
    <w:basedOn w:val="Domylnaczcionkaakapitu"/>
    <w:link w:val="Nagwek5"/>
    <w:uiPriority w:val="99"/>
    <w:rsid w:val="00402C8F"/>
    <w:rPr>
      <w:rFonts w:ascii="Times New Roman" w:eastAsia="Lucida Sans Unicode" w:hAnsi="Times New Roman" w:cs="Times New Roman"/>
      <w:b/>
      <w:bCs/>
      <w:i/>
      <w:iCs/>
      <w:color w:val="000000"/>
      <w:sz w:val="26"/>
      <w:szCs w:val="26"/>
    </w:rPr>
  </w:style>
  <w:style w:type="character" w:customStyle="1" w:styleId="Nagwek6Znak">
    <w:name w:val="Nagłówek 6 Znak"/>
    <w:basedOn w:val="Domylnaczcionkaakapitu"/>
    <w:link w:val="Nagwek6"/>
    <w:uiPriority w:val="99"/>
    <w:rsid w:val="00402C8F"/>
    <w:rPr>
      <w:rFonts w:ascii="Times New Roman" w:eastAsia="Times New Roman" w:hAnsi="Times New Roman" w:cs="Times New Roman"/>
      <w:b/>
      <w:bCs/>
      <w:sz w:val="24"/>
      <w:szCs w:val="24"/>
      <w:u w:val="single"/>
      <w:lang w:val="x-none" w:eastAsia="x-none"/>
    </w:rPr>
  </w:style>
  <w:style w:type="character" w:customStyle="1" w:styleId="Nagwek7Znak">
    <w:name w:val="Nagłówek 7 Znak"/>
    <w:basedOn w:val="Domylnaczcionkaakapitu"/>
    <w:link w:val="Nagwek7"/>
    <w:uiPriority w:val="9"/>
    <w:rsid w:val="00402C8F"/>
    <w:rPr>
      <w:rFonts w:ascii="Calibri" w:eastAsia="Times New Roman" w:hAnsi="Calibri" w:cs="Times New Roman"/>
      <w:sz w:val="24"/>
      <w:szCs w:val="24"/>
      <w:lang w:val="x-none" w:eastAsia="x-none"/>
    </w:rPr>
  </w:style>
  <w:style w:type="character" w:customStyle="1" w:styleId="Nagwek8Znak">
    <w:name w:val="Nagłówek 8 Znak"/>
    <w:basedOn w:val="Domylnaczcionkaakapitu"/>
    <w:link w:val="Nagwek8"/>
    <w:uiPriority w:val="9"/>
    <w:rsid w:val="00402C8F"/>
    <w:rPr>
      <w:rFonts w:ascii="Calibri" w:eastAsia="Times New Roman" w:hAnsi="Calibri" w:cs="Times New Roman"/>
      <w:i/>
      <w:iCs/>
      <w:sz w:val="24"/>
      <w:szCs w:val="24"/>
      <w:lang w:val="x-none" w:eastAsia="x-none"/>
    </w:rPr>
  </w:style>
  <w:style w:type="character" w:customStyle="1" w:styleId="Nagwek9Znak">
    <w:name w:val="Nagłówek 9 Znak"/>
    <w:basedOn w:val="Domylnaczcionkaakapitu"/>
    <w:link w:val="Nagwek9"/>
    <w:rsid w:val="00402C8F"/>
    <w:rPr>
      <w:rFonts w:ascii="Arial" w:eastAsia="Times New Roman" w:hAnsi="Arial" w:cs="Times New Roman"/>
      <w:b/>
      <w:sz w:val="20"/>
      <w:szCs w:val="24"/>
      <w:lang w:val="x-none" w:eastAsia="ar-SA"/>
    </w:rPr>
  </w:style>
  <w:style w:type="numbering" w:customStyle="1" w:styleId="Bezlisty1">
    <w:name w:val="Bez listy1"/>
    <w:next w:val="Bezlisty"/>
    <w:uiPriority w:val="99"/>
    <w:semiHidden/>
    <w:rsid w:val="00402C8F"/>
  </w:style>
  <w:style w:type="character" w:customStyle="1" w:styleId="WW8Num4z0">
    <w:name w:val="WW8Num4z0"/>
    <w:rsid w:val="00402C8F"/>
    <w:rPr>
      <w:b w:val="0"/>
      <w:i w:val="0"/>
    </w:rPr>
  </w:style>
  <w:style w:type="character" w:customStyle="1" w:styleId="WW8Num6z0">
    <w:name w:val="WW8Num6z0"/>
    <w:rsid w:val="00402C8F"/>
    <w:rPr>
      <w:b/>
      <w:bCs/>
    </w:rPr>
  </w:style>
  <w:style w:type="character" w:customStyle="1" w:styleId="WW8Num7z0">
    <w:name w:val="WW8Num7z0"/>
    <w:rsid w:val="00402C8F"/>
    <w:rPr>
      <w:b/>
      <w:bCs/>
    </w:rPr>
  </w:style>
  <w:style w:type="character" w:customStyle="1" w:styleId="WW8Num8z0">
    <w:name w:val="WW8Num8z0"/>
    <w:rsid w:val="00402C8F"/>
    <w:rPr>
      <w:rFonts w:ascii="Symbol" w:hAnsi="Symbol"/>
    </w:rPr>
  </w:style>
  <w:style w:type="character" w:customStyle="1" w:styleId="Absatz-Standardschriftart">
    <w:name w:val="Absatz-Standardschriftart"/>
    <w:rsid w:val="00402C8F"/>
  </w:style>
  <w:style w:type="character" w:customStyle="1" w:styleId="WW8Num5z0">
    <w:name w:val="WW8Num5z0"/>
    <w:rsid w:val="00402C8F"/>
    <w:rPr>
      <w:b w:val="0"/>
      <w:i w:val="0"/>
    </w:rPr>
  </w:style>
  <w:style w:type="character" w:customStyle="1" w:styleId="WW8Num16z0">
    <w:name w:val="WW8Num16z0"/>
    <w:rsid w:val="00402C8F"/>
    <w:rPr>
      <w:b/>
      <w:bCs/>
    </w:rPr>
  </w:style>
  <w:style w:type="character" w:customStyle="1" w:styleId="WW8Num20z0">
    <w:name w:val="WW8Num20z0"/>
    <w:rsid w:val="00402C8F"/>
    <w:rPr>
      <w:b/>
      <w:bCs/>
    </w:rPr>
  </w:style>
  <w:style w:type="character" w:customStyle="1" w:styleId="WW8Num21z0">
    <w:name w:val="WW8Num21z0"/>
    <w:rsid w:val="00402C8F"/>
    <w:rPr>
      <w:b/>
      <w:bCs/>
    </w:rPr>
  </w:style>
  <w:style w:type="character" w:customStyle="1" w:styleId="WW8Num22z0">
    <w:name w:val="WW8Num22z0"/>
    <w:rsid w:val="00402C8F"/>
    <w:rPr>
      <w:rFonts w:ascii="Symbol" w:hAnsi="Symbol" w:cs="StarSymbol"/>
      <w:sz w:val="18"/>
      <w:szCs w:val="18"/>
    </w:rPr>
  </w:style>
  <w:style w:type="character" w:customStyle="1" w:styleId="WW8Num23z0">
    <w:name w:val="WW8Num23z0"/>
    <w:rsid w:val="00402C8F"/>
    <w:rPr>
      <w:b/>
      <w:bCs/>
    </w:rPr>
  </w:style>
  <w:style w:type="character" w:customStyle="1" w:styleId="Domylnaczcionkaakapitu1">
    <w:name w:val="Domyślna czcionka akapitu1"/>
    <w:rsid w:val="00402C8F"/>
  </w:style>
  <w:style w:type="character" w:customStyle="1" w:styleId="Znakinumeracji">
    <w:name w:val="Znaki numeracji"/>
    <w:rsid w:val="00402C8F"/>
    <w:rPr>
      <w:b/>
      <w:bCs/>
    </w:rPr>
  </w:style>
  <w:style w:type="character" w:customStyle="1" w:styleId="Symbolewypunktowania">
    <w:name w:val="Symbole wypunktowania"/>
    <w:rsid w:val="00402C8F"/>
    <w:rPr>
      <w:rFonts w:ascii="StarSymbol" w:eastAsia="StarSymbol" w:hAnsi="StarSymbol" w:cs="StarSymbol"/>
      <w:sz w:val="18"/>
      <w:szCs w:val="18"/>
    </w:rPr>
  </w:style>
  <w:style w:type="character" w:styleId="Hipercze">
    <w:name w:val="Hyperlink"/>
    <w:uiPriority w:val="99"/>
    <w:rsid w:val="00402C8F"/>
    <w:rPr>
      <w:color w:val="000080"/>
      <w:u w:val="single"/>
    </w:rPr>
  </w:style>
  <w:style w:type="character" w:customStyle="1" w:styleId="WW8Num50z0">
    <w:name w:val="WW8Num50z0"/>
    <w:rsid w:val="00402C8F"/>
    <w:rPr>
      <w:b w:val="0"/>
      <w:i w:val="0"/>
    </w:rPr>
  </w:style>
  <w:style w:type="character" w:customStyle="1" w:styleId="WW8Num24z0">
    <w:name w:val="WW8Num24z0"/>
    <w:rsid w:val="00402C8F"/>
    <w:rPr>
      <w:rFonts w:ascii="Symbol" w:hAnsi="Symbol"/>
    </w:rPr>
  </w:style>
  <w:style w:type="character" w:customStyle="1" w:styleId="WW8Num10z0">
    <w:name w:val="WW8Num10z0"/>
    <w:rsid w:val="00402C8F"/>
    <w:rPr>
      <w:b/>
      <w:bCs/>
    </w:rPr>
  </w:style>
  <w:style w:type="paragraph" w:customStyle="1" w:styleId="Nagwek10">
    <w:name w:val="Nagłówek1"/>
    <w:basedOn w:val="Normalny"/>
    <w:next w:val="Tekstpodstawowy"/>
    <w:rsid w:val="00402C8F"/>
    <w:pPr>
      <w:keepNext/>
      <w:widowControl w:val="0"/>
      <w:suppressAutoHyphens/>
      <w:spacing w:before="240" w:after="120" w:line="240" w:lineRule="auto"/>
    </w:pPr>
    <w:rPr>
      <w:rFonts w:ascii="Arial" w:eastAsia="Arial Unicode MS" w:hAnsi="Arial" w:cs="Tahoma"/>
      <w:color w:val="000000"/>
      <w:sz w:val="28"/>
      <w:szCs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402C8F"/>
    <w:pPr>
      <w:widowControl w:val="0"/>
      <w:suppressAutoHyphens/>
      <w:spacing w:after="0" w:line="240" w:lineRule="auto"/>
      <w:jc w:val="both"/>
    </w:pPr>
    <w:rPr>
      <w:rFonts w:ascii="Arial" w:eastAsia="Lucida Sans Unicode" w:hAnsi="Arial" w:cs="Times New Roman"/>
      <w:b/>
      <w:bCs/>
      <w:i/>
      <w:iCs/>
      <w:color w:val="000000"/>
      <w:sz w:val="24"/>
      <w:szCs w:val="24"/>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402C8F"/>
    <w:rPr>
      <w:rFonts w:ascii="Arial" w:eastAsia="Lucida Sans Unicode" w:hAnsi="Arial" w:cs="Times New Roman"/>
      <w:b/>
      <w:bCs/>
      <w:i/>
      <w:iCs/>
      <w:color w:val="000000"/>
      <w:sz w:val="24"/>
      <w:szCs w:val="24"/>
    </w:rPr>
  </w:style>
  <w:style w:type="paragraph" w:styleId="Lista">
    <w:name w:val="List"/>
    <w:basedOn w:val="Tekstpodstawowy"/>
    <w:rsid w:val="00402C8F"/>
    <w:rPr>
      <w:rFonts w:cs="Tahoma"/>
    </w:rPr>
  </w:style>
  <w:style w:type="paragraph" w:customStyle="1" w:styleId="Podpis1">
    <w:name w:val="Podpis1"/>
    <w:basedOn w:val="Normalny"/>
    <w:rsid w:val="00402C8F"/>
    <w:pPr>
      <w:widowControl w:val="0"/>
      <w:suppressLineNumbers/>
      <w:suppressAutoHyphens/>
      <w:spacing w:before="120" w:after="120" w:line="240" w:lineRule="auto"/>
    </w:pPr>
    <w:rPr>
      <w:rFonts w:ascii="Times New Roman" w:eastAsia="Lucida Sans Unicode" w:hAnsi="Times New Roman" w:cs="Tahoma"/>
      <w:i/>
      <w:iCs/>
      <w:color w:val="000000"/>
      <w:sz w:val="24"/>
      <w:szCs w:val="24"/>
    </w:rPr>
  </w:style>
  <w:style w:type="paragraph" w:customStyle="1" w:styleId="Indeks">
    <w:name w:val="Indeks"/>
    <w:basedOn w:val="Normalny"/>
    <w:rsid w:val="00402C8F"/>
    <w:pPr>
      <w:widowControl w:val="0"/>
      <w:suppressLineNumbers/>
      <w:suppressAutoHyphens/>
      <w:spacing w:after="0" w:line="240" w:lineRule="auto"/>
    </w:pPr>
    <w:rPr>
      <w:rFonts w:ascii="Times New Roman" w:eastAsia="Lucida Sans Unicode" w:hAnsi="Times New Roman" w:cs="Tahoma"/>
      <w:color w:val="000000"/>
      <w:sz w:val="24"/>
      <w:szCs w:val="24"/>
    </w:rPr>
  </w:style>
  <w:style w:type="paragraph" w:styleId="Nagwek">
    <w:name w:val="header"/>
    <w:aliases w:val="Nagłówek strony nieparzystej"/>
    <w:basedOn w:val="Normalny"/>
    <w:next w:val="Tekstpodstawowy"/>
    <w:link w:val="NagwekZnak1"/>
    <w:uiPriority w:val="99"/>
    <w:rsid w:val="00402C8F"/>
    <w:pPr>
      <w:keepNext/>
      <w:widowControl w:val="0"/>
      <w:suppressAutoHyphens/>
      <w:spacing w:before="240" w:after="120" w:line="240" w:lineRule="auto"/>
    </w:pPr>
    <w:rPr>
      <w:rFonts w:ascii="Arial" w:eastAsia="Lucida Sans Unicode" w:hAnsi="Arial" w:cs="Times New Roman"/>
      <w:color w:val="000000"/>
      <w:sz w:val="28"/>
      <w:szCs w:val="28"/>
    </w:rPr>
  </w:style>
  <w:style w:type="character" w:customStyle="1" w:styleId="NagwekZnak">
    <w:name w:val="Nagłówek Znak"/>
    <w:basedOn w:val="Domylnaczcionkaakapitu"/>
    <w:uiPriority w:val="99"/>
    <w:rsid w:val="00402C8F"/>
  </w:style>
  <w:style w:type="paragraph" w:styleId="Stopka">
    <w:name w:val="footer"/>
    <w:basedOn w:val="Normalny"/>
    <w:link w:val="StopkaZnak1"/>
    <w:uiPriority w:val="99"/>
    <w:rsid w:val="00402C8F"/>
    <w:pPr>
      <w:widowControl w:val="0"/>
      <w:tabs>
        <w:tab w:val="center" w:pos="4536"/>
        <w:tab w:val="right" w:pos="9072"/>
      </w:tabs>
      <w:suppressAutoHyphens/>
      <w:spacing w:after="0" w:line="240" w:lineRule="auto"/>
    </w:pPr>
    <w:rPr>
      <w:rFonts w:ascii="Times New Roman" w:eastAsia="Lucida Sans Unicode" w:hAnsi="Times New Roman" w:cs="Times New Roman"/>
      <w:color w:val="000000"/>
      <w:sz w:val="24"/>
      <w:szCs w:val="24"/>
    </w:rPr>
  </w:style>
  <w:style w:type="character" w:customStyle="1" w:styleId="StopkaZnak">
    <w:name w:val="Stopka Znak"/>
    <w:basedOn w:val="Domylnaczcionkaakapitu"/>
    <w:uiPriority w:val="99"/>
    <w:rsid w:val="00402C8F"/>
  </w:style>
  <w:style w:type="paragraph" w:customStyle="1" w:styleId="Zawartotabeli">
    <w:name w:val="Zawartość tabeli"/>
    <w:basedOn w:val="Normalny"/>
    <w:rsid w:val="00402C8F"/>
    <w:pPr>
      <w:widowControl w:val="0"/>
      <w:suppressLineNumbers/>
      <w:suppressAutoHyphens/>
      <w:spacing w:after="0" w:line="240" w:lineRule="auto"/>
    </w:pPr>
    <w:rPr>
      <w:rFonts w:ascii="Times New Roman" w:eastAsia="Lucida Sans Unicode" w:hAnsi="Times New Roman" w:cs="Times New Roman"/>
      <w:color w:val="000000"/>
      <w:sz w:val="24"/>
      <w:szCs w:val="24"/>
    </w:rPr>
  </w:style>
  <w:style w:type="paragraph" w:customStyle="1" w:styleId="Tekstpodstawowywcity31">
    <w:name w:val="Tekst podstawowy wcięty 31"/>
    <w:basedOn w:val="Normalny"/>
    <w:rsid w:val="00402C8F"/>
    <w:pPr>
      <w:widowControl w:val="0"/>
      <w:tabs>
        <w:tab w:val="left" w:pos="360"/>
      </w:tabs>
      <w:suppressAutoHyphens/>
      <w:spacing w:after="0" w:line="240" w:lineRule="auto"/>
      <w:ind w:left="360"/>
      <w:jc w:val="both"/>
    </w:pPr>
    <w:rPr>
      <w:rFonts w:ascii="Arial" w:eastAsia="Lucida Sans Unicode" w:hAnsi="Arial" w:cs="Times New Roman"/>
      <w:color w:val="000000"/>
      <w:sz w:val="24"/>
      <w:szCs w:val="24"/>
    </w:rPr>
  </w:style>
  <w:style w:type="paragraph" w:customStyle="1" w:styleId="Tekstpodstawowy21">
    <w:name w:val="Tekst podstawowy 21"/>
    <w:basedOn w:val="Normalny"/>
    <w:rsid w:val="00402C8F"/>
    <w:pPr>
      <w:widowControl w:val="0"/>
      <w:suppressAutoHyphens/>
      <w:spacing w:after="0" w:line="240" w:lineRule="auto"/>
      <w:jc w:val="both"/>
    </w:pPr>
    <w:rPr>
      <w:rFonts w:ascii="Arial" w:eastAsia="Lucida Sans Unicode" w:hAnsi="Arial" w:cs="Arial"/>
      <w:color w:val="000000"/>
      <w:sz w:val="24"/>
      <w:szCs w:val="24"/>
    </w:rPr>
  </w:style>
  <w:style w:type="paragraph" w:customStyle="1" w:styleId="Tekstpodstawowywcity21">
    <w:name w:val="Tekst podstawowy wcięty 21"/>
    <w:basedOn w:val="Normalny"/>
    <w:rsid w:val="00402C8F"/>
    <w:pPr>
      <w:widowControl w:val="0"/>
      <w:suppressAutoHyphens/>
      <w:spacing w:after="0" w:line="240" w:lineRule="auto"/>
      <w:ind w:left="1260"/>
    </w:pPr>
    <w:rPr>
      <w:rFonts w:ascii="Times New Roman" w:eastAsia="Lucida Sans Unicode" w:hAnsi="Times New Roman" w:cs="Times New Roman"/>
      <w:color w:val="000000"/>
      <w:sz w:val="24"/>
      <w:szCs w:val="24"/>
    </w:rPr>
  </w:style>
  <w:style w:type="paragraph" w:customStyle="1" w:styleId="Tekstpodstawowy31">
    <w:name w:val="Tekst podstawowy 31"/>
    <w:basedOn w:val="Normalny"/>
    <w:rsid w:val="00402C8F"/>
    <w:pPr>
      <w:widowControl w:val="0"/>
      <w:suppressAutoHyphens/>
      <w:spacing w:after="0" w:line="240" w:lineRule="auto"/>
      <w:jc w:val="center"/>
    </w:pPr>
    <w:rPr>
      <w:rFonts w:ascii="Times New Roman" w:eastAsia="Lucida Sans Unicode" w:hAnsi="Times New Roman" w:cs="Times New Roman"/>
      <w:color w:val="000000"/>
      <w:sz w:val="18"/>
      <w:szCs w:val="20"/>
    </w:rPr>
  </w:style>
  <w:style w:type="paragraph" w:styleId="Tytu">
    <w:name w:val="Title"/>
    <w:basedOn w:val="Normalny"/>
    <w:next w:val="Podtytu"/>
    <w:link w:val="TytuZnak"/>
    <w:qFormat/>
    <w:rsid w:val="00402C8F"/>
    <w:pPr>
      <w:spacing w:after="0" w:line="240" w:lineRule="auto"/>
      <w:jc w:val="center"/>
    </w:pPr>
    <w:rPr>
      <w:rFonts w:ascii="Arial" w:eastAsia="Times New Roman" w:hAnsi="Arial" w:cs="Times New Roman"/>
      <w:b/>
      <w:bCs/>
      <w:sz w:val="28"/>
      <w:szCs w:val="24"/>
      <w:lang w:val="x-none"/>
    </w:rPr>
  </w:style>
  <w:style w:type="character" w:customStyle="1" w:styleId="TytuZnak">
    <w:name w:val="Tytuł Znak"/>
    <w:basedOn w:val="Domylnaczcionkaakapitu"/>
    <w:link w:val="Tytu"/>
    <w:rsid w:val="00402C8F"/>
    <w:rPr>
      <w:rFonts w:ascii="Arial" w:eastAsia="Times New Roman" w:hAnsi="Arial" w:cs="Times New Roman"/>
      <w:b/>
      <w:bCs/>
      <w:sz w:val="28"/>
      <w:szCs w:val="24"/>
      <w:lang w:val="x-none"/>
    </w:rPr>
  </w:style>
  <w:style w:type="paragraph" w:styleId="Podtytu">
    <w:name w:val="Subtitle"/>
    <w:basedOn w:val="Nagwek10"/>
    <w:next w:val="Tekstpodstawowy"/>
    <w:link w:val="PodtytuZnak"/>
    <w:uiPriority w:val="11"/>
    <w:qFormat/>
    <w:rsid w:val="00402C8F"/>
    <w:pPr>
      <w:jc w:val="center"/>
    </w:pPr>
    <w:rPr>
      <w:rFonts w:cs="Times New Roman"/>
      <w:i/>
      <w:iCs/>
    </w:rPr>
  </w:style>
  <w:style w:type="character" w:customStyle="1" w:styleId="PodtytuZnak">
    <w:name w:val="Podtytuł Znak"/>
    <w:basedOn w:val="Domylnaczcionkaakapitu"/>
    <w:link w:val="Podtytu"/>
    <w:uiPriority w:val="11"/>
    <w:rsid w:val="00402C8F"/>
    <w:rPr>
      <w:rFonts w:ascii="Arial" w:eastAsia="Arial Unicode MS" w:hAnsi="Arial" w:cs="Times New Roman"/>
      <w:i/>
      <w:iCs/>
      <w:color w:val="000000"/>
      <w:sz w:val="28"/>
      <w:szCs w:val="28"/>
    </w:rPr>
  </w:style>
  <w:style w:type="paragraph" w:customStyle="1" w:styleId="Nagwektabeli">
    <w:name w:val="Nagłówek tabeli"/>
    <w:basedOn w:val="Zawartotabeli"/>
    <w:rsid w:val="00402C8F"/>
    <w:pPr>
      <w:jc w:val="center"/>
    </w:pPr>
    <w:rPr>
      <w:b/>
      <w:bCs/>
      <w:i/>
      <w:iCs/>
    </w:rPr>
  </w:style>
  <w:style w:type="paragraph" w:styleId="Tekstpodstawowywcity">
    <w:name w:val="Body Text Indent"/>
    <w:basedOn w:val="Normalny"/>
    <w:link w:val="TekstpodstawowywcityZnak"/>
    <w:rsid w:val="00402C8F"/>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402C8F"/>
    <w:rPr>
      <w:rFonts w:ascii="Times New Roman" w:eastAsia="Times New Roman" w:hAnsi="Times New Roman" w:cs="Times New Roman"/>
      <w:sz w:val="24"/>
      <w:szCs w:val="24"/>
      <w:lang w:val="x-none" w:eastAsia="ar-SA"/>
    </w:rPr>
  </w:style>
  <w:style w:type="character" w:customStyle="1" w:styleId="WW8Num1z0">
    <w:name w:val="WW8Num1z0"/>
    <w:rsid w:val="00402C8F"/>
    <w:rPr>
      <w:b/>
    </w:rPr>
  </w:style>
  <w:style w:type="character" w:customStyle="1" w:styleId="WW8Num2z0">
    <w:name w:val="WW8Num2z0"/>
    <w:rsid w:val="00402C8F"/>
    <w:rPr>
      <w:b/>
    </w:rPr>
  </w:style>
  <w:style w:type="character" w:customStyle="1" w:styleId="WW8Num26z0">
    <w:name w:val="WW8Num26z0"/>
    <w:rsid w:val="00402C8F"/>
    <w:rPr>
      <w:rFonts w:ascii="Times New Roman" w:hAnsi="Times New Roman"/>
      <w:b w:val="0"/>
      <w:i w:val="0"/>
      <w:sz w:val="24"/>
      <w:u w:val="none"/>
    </w:rPr>
  </w:style>
  <w:style w:type="character" w:customStyle="1" w:styleId="WW8Num28z0">
    <w:name w:val="WW8Num28z0"/>
    <w:rsid w:val="00402C8F"/>
    <w:rPr>
      <w:rFonts w:ascii="Times New Roman" w:hAnsi="Times New Roman"/>
      <w:b w:val="0"/>
      <w:i w:val="0"/>
      <w:sz w:val="24"/>
      <w:u w:val="none"/>
    </w:rPr>
  </w:style>
  <w:style w:type="character" w:customStyle="1" w:styleId="WW8Num29z0">
    <w:name w:val="WW8Num29z0"/>
    <w:rsid w:val="00402C8F"/>
    <w:rPr>
      <w:rFonts w:ascii="Times New Roman" w:hAnsi="Times New Roman"/>
      <w:b w:val="0"/>
      <w:i w:val="0"/>
      <w:sz w:val="24"/>
      <w:u w:val="none"/>
    </w:rPr>
  </w:style>
  <w:style w:type="character" w:customStyle="1" w:styleId="WW8Num31z0">
    <w:name w:val="WW8Num31z0"/>
    <w:rsid w:val="00402C8F"/>
    <w:rPr>
      <w:rFonts w:ascii="Times New Roman" w:hAnsi="Times New Roman"/>
      <w:b w:val="0"/>
      <w:i w:val="0"/>
      <w:sz w:val="24"/>
      <w:u w:val="none"/>
    </w:rPr>
  </w:style>
  <w:style w:type="character" w:customStyle="1" w:styleId="WW8Num32z0">
    <w:name w:val="WW8Num32z0"/>
    <w:rsid w:val="00402C8F"/>
    <w:rPr>
      <w:rFonts w:ascii="Times New Roman" w:hAnsi="Times New Roman"/>
      <w:b w:val="0"/>
      <w:i w:val="0"/>
      <w:sz w:val="24"/>
      <w:u w:val="none"/>
    </w:rPr>
  </w:style>
  <w:style w:type="character" w:customStyle="1" w:styleId="WW8Num33z0">
    <w:name w:val="WW8Num33z0"/>
    <w:rsid w:val="00402C8F"/>
    <w:rPr>
      <w:rFonts w:ascii="Times New Roman" w:hAnsi="Times New Roman"/>
      <w:b w:val="0"/>
      <w:i w:val="0"/>
      <w:sz w:val="24"/>
      <w:u w:val="none"/>
    </w:rPr>
  </w:style>
  <w:style w:type="character" w:customStyle="1" w:styleId="WW8Num34z0">
    <w:name w:val="WW8Num34z0"/>
    <w:rsid w:val="00402C8F"/>
    <w:rPr>
      <w:i w:val="0"/>
      <w:sz w:val="24"/>
      <w:u w:val="single"/>
    </w:rPr>
  </w:style>
  <w:style w:type="character" w:customStyle="1" w:styleId="WW8Num35z0">
    <w:name w:val="WW8Num35z0"/>
    <w:rsid w:val="00402C8F"/>
    <w:rPr>
      <w:rFonts w:ascii="Times New Roman" w:hAnsi="Times New Roman"/>
      <w:b w:val="0"/>
      <w:i w:val="0"/>
      <w:sz w:val="24"/>
      <w:u w:val="none"/>
    </w:rPr>
  </w:style>
  <w:style w:type="character" w:customStyle="1" w:styleId="WW8Num37z0">
    <w:name w:val="WW8Num37z0"/>
    <w:rsid w:val="00402C8F"/>
    <w:rPr>
      <w:rFonts w:ascii="Times New Roman" w:hAnsi="Times New Roman"/>
      <w:b w:val="0"/>
      <w:i w:val="0"/>
      <w:sz w:val="24"/>
      <w:u w:val="none"/>
    </w:rPr>
  </w:style>
  <w:style w:type="character" w:customStyle="1" w:styleId="WW8Num38z0">
    <w:name w:val="WW8Num38z0"/>
    <w:rsid w:val="00402C8F"/>
    <w:rPr>
      <w:i w:val="0"/>
      <w:sz w:val="24"/>
      <w:u w:val="single"/>
    </w:rPr>
  </w:style>
  <w:style w:type="character" w:customStyle="1" w:styleId="Domylnaczcionkaakapitu4">
    <w:name w:val="Domyślna czcionka akapitu4"/>
    <w:rsid w:val="00402C8F"/>
  </w:style>
  <w:style w:type="character" w:customStyle="1" w:styleId="Domylnaczcionkaakapitu3">
    <w:name w:val="Domyślna czcionka akapitu3"/>
    <w:rsid w:val="00402C8F"/>
  </w:style>
  <w:style w:type="character" w:customStyle="1" w:styleId="WW8Num39z0">
    <w:name w:val="WW8Num39z0"/>
    <w:rsid w:val="00402C8F"/>
    <w:rPr>
      <w:rFonts w:ascii="Times New Roman" w:hAnsi="Times New Roman"/>
      <w:b w:val="0"/>
      <w:i w:val="0"/>
      <w:sz w:val="24"/>
      <w:u w:val="none"/>
    </w:rPr>
  </w:style>
  <w:style w:type="character" w:customStyle="1" w:styleId="Domylnaczcionkaakapitu2">
    <w:name w:val="Domyślna czcionka akapitu2"/>
    <w:rsid w:val="00402C8F"/>
  </w:style>
  <w:style w:type="character" w:customStyle="1" w:styleId="WW8Num25z0">
    <w:name w:val="WW8Num25z0"/>
    <w:rsid w:val="00402C8F"/>
    <w:rPr>
      <w:rFonts w:ascii="Times New Roman" w:hAnsi="Times New Roman"/>
      <w:b w:val="0"/>
      <w:i w:val="0"/>
      <w:sz w:val="24"/>
      <w:u w:val="none"/>
    </w:rPr>
  </w:style>
  <w:style w:type="character" w:customStyle="1" w:styleId="WW8Num27z0">
    <w:name w:val="WW8Num27z0"/>
    <w:rsid w:val="00402C8F"/>
    <w:rPr>
      <w:rFonts w:ascii="Times New Roman" w:hAnsi="Times New Roman"/>
      <w:b w:val="0"/>
      <w:i w:val="0"/>
      <w:sz w:val="24"/>
      <w:u w:val="none"/>
    </w:rPr>
  </w:style>
  <w:style w:type="character" w:customStyle="1" w:styleId="WW8Num30z0">
    <w:name w:val="WW8Num30z0"/>
    <w:rsid w:val="00402C8F"/>
    <w:rPr>
      <w:rFonts w:ascii="Wingdings" w:hAnsi="Wingdings"/>
    </w:rPr>
  </w:style>
  <w:style w:type="character" w:customStyle="1" w:styleId="WW8Num36z0">
    <w:name w:val="WW8Num36z0"/>
    <w:rsid w:val="00402C8F"/>
    <w:rPr>
      <w:rFonts w:ascii="Times New Roman" w:hAnsi="Times New Roman"/>
      <w:b w:val="0"/>
      <w:i w:val="0"/>
      <w:sz w:val="24"/>
      <w:u w:val="none"/>
    </w:rPr>
  </w:style>
  <w:style w:type="character" w:customStyle="1" w:styleId="WW8Num42z0">
    <w:name w:val="WW8Num42z0"/>
    <w:rsid w:val="00402C8F"/>
    <w:rPr>
      <w:rFonts w:ascii="Times New Roman" w:hAnsi="Times New Roman"/>
      <w:b w:val="0"/>
      <w:i w:val="0"/>
      <w:sz w:val="24"/>
      <w:u w:val="none"/>
    </w:rPr>
  </w:style>
  <w:style w:type="character" w:customStyle="1" w:styleId="WW8Num43z0">
    <w:name w:val="WW8Num43z0"/>
    <w:rsid w:val="00402C8F"/>
    <w:rPr>
      <w:rFonts w:ascii="Times New Roman" w:hAnsi="Times New Roman"/>
      <w:b w:val="0"/>
      <w:i w:val="0"/>
      <w:sz w:val="24"/>
      <w:u w:val="none"/>
    </w:rPr>
  </w:style>
  <w:style w:type="character" w:customStyle="1" w:styleId="WW8NumSt34z0">
    <w:name w:val="WW8NumSt34z0"/>
    <w:rsid w:val="00402C8F"/>
    <w:rPr>
      <w:rFonts w:ascii="Times New Roman" w:hAnsi="Times New Roman"/>
      <w:b w:val="0"/>
      <w:i w:val="0"/>
      <w:sz w:val="24"/>
      <w:u w:val="none"/>
    </w:rPr>
  </w:style>
  <w:style w:type="character" w:customStyle="1" w:styleId="WW8NumSt37z0">
    <w:name w:val="WW8NumSt37z0"/>
    <w:rsid w:val="00402C8F"/>
    <w:rPr>
      <w:rFonts w:ascii="Times New Roman" w:hAnsi="Times New Roman"/>
      <w:b w:val="0"/>
      <w:i w:val="0"/>
      <w:sz w:val="24"/>
      <w:u w:val="none"/>
    </w:rPr>
  </w:style>
  <w:style w:type="character" w:styleId="Numerstrony">
    <w:name w:val="page number"/>
    <w:basedOn w:val="Domylnaczcionkaakapitu1"/>
    <w:uiPriority w:val="99"/>
    <w:rsid w:val="00402C8F"/>
  </w:style>
  <w:style w:type="character" w:customStyle="1" w:styleId="Pogrubienie1">
    <w:name w:val="Pogrubienie1"/>
    <w:rsid w:val="00402C8F"/>
    <w:rPr>
      <w:b/>
      <w:bCs/>
    </w:rPr>
  </w:style>
  <w:style w:type="paragraph" w:customStyle="1" w:styleId="Nagwek40">
    <w:name w:val="Nagłówek4"/>
    <w:basedOn w:val="Normalny"/>
    <w:next w:val="Tekstpodstawowy"/>
    <w:rsid w:val="00402C8F"/>
    <w:pPr>
      <w:keepNext/>
      <w:suppressAutoHyphens/>
      <w:spacing w:before="240" w:after="120" w:line="240" w:lineRule="auto"/>
    </w:pPr>
    <w:rPr>
      <w:rFonts w:ascii="Arial" w:eastAsia="MS Mincho" w:hAnsi="Arial" w:cs="Tahoma"/>
      <w:sz w:val="28"/>
      <w:szCs w:val="28"/>
      <w:lang w:eastAsia="ar-SA"/>
    </w:rPr>
  </w:style>
  <w:style w:type="paragraph" w:customStyle="1" w:styleId="Podpis4">
    <w:name w:val="Podpis4"/>
    <w:basedOn w:val="Normalny"/>
    <w:rsid w:val="00402C8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30">
    <w:name w:val="Nagłówek3"/>
    <w:basedOn w:val="Normalny"/>
    <w:next w:val="Tekstpodstawowy"/>
    <w:rsid w:val="00402C8F"/>
    <w:pPr>
      <w:keepNext/>
      <w:suppressAutoHyphens/>
      <w:spacing w:before="240" w:after="120" w:line="240" w:lineRule="auto"/>
    </w:pPr>
    <w:rPr>
      <w:rFonts w:ascii="Arial" w:eastAsia="MS Mincho" w:hAnsi="Arial" w:cs="Tahoma"/>
      <w:sz w:val="28"/>
      <w:szCs w:val="28"/>
      <w:lang w:eastAsia="ar-SA"/>
    </w:rPr>
  </w:style>
  <w:style w:type="paragraph" w:customStyle="1" w:styleId="Podpis3">
    <w:name w:val="Podpis3"/>
    <w:basedOn w:val="Normalny"/>
    <w:rsid w:val="00402C8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20">
    <w:name w:val="Nagłówek2"/>
    <w:basedOn w:val="Normalny"/>
    <w:next w:val="Tekstpodstawowy"/>
    <w:rsid w:val="00402C8F"/>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402C8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22">
    <w:name w:val="Tekst podstawowy 22"/>
    <w:basedOn w:val="Normalny"/>
    <w:rsid w:val="00402C8F"/>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402C8F"/>
    <w:pPr>
      <w:suppressAutoHyphens/>
      <w:spacing w:after="120" w:line="240" w:lineRule="auto"/>
    </w:pPr>
    <w:rPr>
      <w:rFonts w:ascii="Times New Roman" w:eastAsia="Times New Roman" w:hAnsi="Times New Roman" w:cs="Times New Roman"/>
      <w:sz w:val="16"/>
      <w:szCs w:val="16"/>
      <w:lang w:eastAsia="ar-SA"/>
    </w:rPr>
  </w:style>
  <w:style w:type="paragraph" w:customStyle="1" w:styleId="Tekstpodstawowywcity22">
    <w:name w:val="Tekst podstawowy wcięty 22"/>
    <w:basedOn w:val="Normalny"/>
    <w:rsid w:val="00402C8F"/>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H2">
    <w:name w:val="H2"/>
    <w:basedOn w:val="Normalny"/>
    <w:next w:val="Normalny"/>
    <w:rsid w:val="00402C8F"/>
    <w:pPr>
      <w:keepNext/>
      <w:widowControl w:val="0"/>
      <w:numPr>
        <w:ilvl w:val="2"/>
        <w:numId w:val="1"/>
      </w:numPr>
      <w:suppressAutoHyphens/>
      <w:autoSpaceDE w:val="0"/>
      <w:spacing w:before="100" w:after="100" w:line="240" w:lineRule="auto"/>
      <w:outlineLvl w:val="2"/>
    </w:pPr>
    <w:rPr>
      <w:rFonts w:ascii="Times New Roman" w:eastAsia="Times New Roman" w:hAnsi="Times New Roman" w:cs="Times New Roman"/>
      <w:b/>
      <w:bCs/>
      <w:sz w:val="36"/>
      <w:szCs w:val="36"/>
      <w:lang w:val="en-US" w:eastAsia="pl-PL" w:bidi="pl-PL"/>
    </w:rPr>
  </w:style>
  <w:style w:type="paragraph" w:customStyle="1" w:styleId="Nagwekwykazurde1">
    <w:name w:val="Nagłówek wykazu źródeł1"/>
    <w:basedOn w:val="Normalny"/>
    <w:next w:val="Normalny"/>
    <w:rsid w:val="00402C8F"/>
    <w:pPr>
      <w:spacing w:before="120" w:after="0" w:line="240" w:lineRule="auto"/>
    </w:pPr>
    <w:rPr>
      <w:rFonts w:ascii="Arial" w:eastAsia="Times New Roman" w:hAnsi="Arial" w:cs="Times New Roman"/>
      <w:b/>
      <w:sz w:val="24"/>
      <w:szCs w:val="20"/>
      <w:lang w:eastAsia="ar-SA"/>
    </w:rPr>
  </w:style>
  <w:style w:type="paragraph" w:customStyle="1" w:styleId="Zawartoramki">
    <w:name w:val="Zawartość ramki"/>
    <w:basedOn w:val="Tekstpodstawowy"/>
    <w:rsid w:val="00402C8F"/>
    <w:pPr>
      <w:widowControl/>
    </w:pPr>
    <w:rPr>
      <w:rFonts w:eastAsia="Times New Roman"/>
      <w:color w:val="auto"/>
      <w:lang w:eastAsia="ar-SA"/>
    </w:rPr>
  </w:style>
  <w:style w:type="table" w:styleId="Tabela-Siatka">
    <w:name w:val="Table Grid"/>
    <w:basedOn w:val="Standardowy"/>
    <w:rsid w:val="00402C8F"/>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402C8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styleId="Tekstpodstawowy2">
    <w:name w:val="Body Text 2"/>
    <w:basedOn w:val="Normalny"/>
    <w:link w:val="Tekstpodstawowy2Znak"/>
    <w:uiPriority w:val="99"/>
    <w:rsid w:val="00402C8F"/>
    <w:pPr>
      <w:widowControl w:val="0"/>
      <w:suppressAutoHyphens/>
      <w:spacing w:after="120" w:line="480" w:lineRule="auto"/>
    </w:pPr>
    <w:rPr>
      <w:rFonts w:ascii="Times New Roman" w:eastAsia="Lucida Sans Unicode" w:hAnsi="Times New Roman" w:cs="Times New Roman"/>
      <w:color w:val="000000"/>
      <w:sz w:val="24"/>
      <w:szCs w:val="24"/>
    </w:rPr>
  </w:style>
  <w:style w:type="character" w:customStyle="1" w:styleId="Tekstpodstawowy2Znak">
    <w:name w:val="Tekst podstawowy 2 Znak"/>
    <w:basedOn w:val="Domylnaczcionkaakapitu"/>
    <w:link w:val="Tekstpodstawowy2"/>
    <w:uiPriority w:val="99"/>
    <w:rsid w:val="00402C8F"/>
    <w:rPr>
      <w:rFonts w:ascii="Times New Roman" w:eastAsia="Lucida Sans Unicode" w:hAnsi="Times New Roman" w:cs="Times New Roman"/>
      <w:color w:val="000000"/>
      <w:sz w:val="24"/>
      <w:szCs w:val="24"/>
    </w:rPr>
  </w:style>
  <w:style w:type="character" w:styleId="Odwoanieprzypisudolnego">
    <w:name w:val="footnote reference"/>
    <w:semiHidden/>
    <w:rsid w:val="00402C8F"/>
    <w:rPr>
      <w:vertAlign w:val="superscript"/>
    </w:rPr>
  </w:style>
  <w:style w:type="paragraph" w:styleId="Tekstprzypisudolnego">
    <w:name w:val="footnote text"/>
    <w:basedOn w:val="Normalny"/>
    <w:link w:val="TekstprzypisudolnegoZnak"/>
    <w:rsid w:val="00402C8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02C8F"/>
    <w:rPr>
      <w:rFonts w:ascii="Times New Roman" w:eastAsia="Times New Roman" w:hAnsi="Times New Roman" w:cs="Times New Roman"/>
      <w:sz w:val="20"/>
      <w:szCs w:val="20"/>
      <w:lang w:eastAsia="pl-PL"/>
    </w:rPr>
  </w:style>
  <w:style w:type="paragraph" w:styleId="NormalnyWeb">
    <w:name w:val="Normal (Web)"/>
    <w:basedOn w:val="Normalny"/>
    <w:rsid w:val="00402C8F"/>
    <w:pPr>
      <w:spacing w:before="100" w:beforeAutospacing="1" w:after="119" w:line="240" w:lineRule="auto"/>
    </w:pPr>
    <w:rPr>
      <w:rFonts w:ascii="Times New Roman" w:eastAsia="Times New Roman" w:hAnsi="Times New Roman" w:cs="Times New Roman"/>
      <w:sz w:val="24"/>
      <w:szCs w:val="24"/>
      <w:lang w:eastAsia="pl-PL"/>
    </w:rPr>
  </w:style>
  <w:style w:type="character" w:styleId="UyteHipercze">
    <w:name w:val="FollowedHyperlink"/>
    <w:rsid w:val="00402C8F"/>
    <w:rPr>
      <w:color w:val="800080"/>
      <w:u w:val="single"/>
    </w:rPr>
  </w:style>
  <w:style w:type="paragraph" w:styleId="Spistreci1">
    <w:name w:val="toc 1"/>
    <w:basedOn w:val="Normalny"/>
    <w:next w:val="Normalny"/>
    <w:autoRedefine/>
    <w:uiPriority w:val="39"/>
    <w:rsid w:val="00402C8F"/>
    <w:pPr>
      <w:widowControl w:val="0"/>
      <w:tabs>
        <w:tab w:val="right" w:leader="dot" w:pos="9967"/>
      </w:tabs>
      <w:suppressAutoHyphens/>
      <w:spacing w:before="120" w:after="120" w:line="240" w:lineRule="auto"/>
      <w:jc w:val="both"/>
    </w:pPr>
    <w:rPr>
      <w:rFonts w:ascii="Times New Roman" w:eastAsia="Lucida Sans Unicode" w:hAnsi="Times New Roman" w:cs="Times New Roman"/>
      <w:b/>
      <w:bCs/>
      <w:caps/>
      <w:color w:val="000000"/>
      <w:sz w:val="20"/>
      <w:szCs w:val="20"/>
    </w:rPr>
  </w:style>
  <w:style w:type="paragraph" w:styleId="Spistreci3">
    <w:name w:val="toc 3"/>
    <w:basedOn w:val="Normalny"/>
    <w:next w:val="Normalny"/>
    <w:autoRedefine/>
    <w:uiPriority w:val="99"/>
    <w:semiHidden/>
    <w:rsid w:val="00402C8F"/>
    <w:pPr>
      <w:widowControl w:val="0"/>
      <w:suppressAutoHyphens/>
      <w:spacing w:after="0" w:line="240" w:lineRule="auto"/>
      <w:ind w:left="480"/>
    </w:pPr>
    <w:rPr>
      <w:rFonts w:ascii="Times New Roman" w:eastAsia="Lucida Sans Unicode" w:hAnsi="Times New Roman" w:cs="Times New Roman"/>
      <w:i/>
      <w:iCs/>
      <w:color w:val="000000"/>
      <w:sz w:val="20"/>
      <w:szCs w:val="20"/>
    </w:rPr>
  </w:style>
  <w:style w:type="paragraph" w:styleId="Spistreci2">
    <w:name w:val="toc 2"/>
    <w:basedOn w:val="Normalny"/>
    <w:next w:val="Normalny"/>
    <w:autoRedefine/>
    <w:uiPriority w:val="39"/>
    <w:rsid w:val="00402C8F"/>
    <w:pPr>
      <w:widowControl w:val="0"/>
      <w:suppressAutoHyphens/>
      <w:spacing w:after="0" w:line="240" w:lineRule="auto"/>
      <w:ind w:left="240"/>
    </w:pPr>
    <w:rPr>
      <w:rFonts w:ascii="Times New Roman" w:eastAsia="Lucida Sans Unicode" w:hAnsi="Times New Roman" w:cs="Times New Roman"/>
      <w:smallCaps/>
      <w:color w:val="000000"/>
      <w:sz w:val="20"/>
      <w:szCs w:val="20"/>
    </w:rPr>
  </w:style>
  <w:style w:type="paragraph" w:styleId="Spistreci4">
    <w:name w:val="toc 4"/>
    <w:basedOn w:val="Normalny"/>
    <w:next w:val="Normalny"/>
    <w:autoRedefine/>
    <w:uiPriority w:val="99"/>
    <w:semiHidden/>
    <w:rsid w:val="00402C8F"/>
    <w:pPr>
      <w:widowControl w:val="0"/>
      <w:suppressAutoHyphens/>
      <w:spacing w:after="0" w:line="240" w:lineRule="auto"/>
      <w:ind w:left="720"/>
    </w:pPr>
    <w:rPr>
      <w:rFonts w:ascii="Times New Roman" w:eastAsia="Lucida Sans Unicode" w:hAnsi="Times New Roman" w:cs="Times New Roman"/>
      <w:color w:val="000000"/>
      <w:sz w:val="18"/>
      <w:szCs w:val="18"/>
    </w:rPr>
  </w:style>
  <w:style w:type="paragraph" w:styleId="Spistreci5">
    <w:name w:val="toc 5"/>
    <w:basedOn w:val="Normalny"/>
    <w:next w:val="Normalny"/>
    <w:autoRedefine/>
    <w:uiPriority w:val="99"/>
    <w:semiHidden/>
    <w:rsid w:val="00402C8F"/>
    <w:pPr>
      <w:widowControl w:val="0"/>
      <w:suppressAutoHyphens/>
      <w:spacing w:after="0" w:line="240" w:lineRule="auto"/>
      <w:ind w:left="960"/>
    </w:pPr>
    <w:rPr>
      <w:rFonts w:ascii="Times New Roman" w:eastAsia="Lucida Sans Unicode" w:hAnsi="Times New Roman" w:cs="Times New Roman"/>
      <w:color w:val="000000"/>
      <w:sz w:val="18"/>
      <w:szCs w:val="18"/>
    </w:rPr>
  </w:style>
  <w:style w:type="paragraph" w:styleId="Spistreci6">
    <w:name w:val="toc 6"/>
    <w:basedOn w:val="Normalny"/>
    <w:next w:val="Normalny"/>
    <w:autoRedefine/>
    <w:uiPriority w:val="99"/>
    <w:semiHidden/>
    <w:rsid w:val="00402C8F"/>
    <w:pPr>
      <w:widowControl w:val="0"/>
      <w:suppressAutoHyphens/>
      <w:spacing w:after="0" w:line="240" w:lineRule="auto"/>
      <w:ind w:left="1200"/>
    </w:pPr>
    <w:rPr>
      <w:rFonts w:ascii="Times New Roman" w:eastAsia="Lucida Sans Unicode" w:hAnsi="Times New Roman" w:cs="Times New Roman"/>
      <w:color w:val="000000"/>
      <w:sz w:val="18"/>
      <w:szCs w:val="18"/>
    </w:rPr>
  </w:style>
  <w:style w:type="paragraph" w:styleId="Spistreci7">
    <w:name w:val="toc 7"/>
    <w:basedOn w:val="Normalny"/>
    <w:next w:val="Normalny"/>
    <w:autoRedefine/>
    <w:uiPriority w:val="99"/>
    <w:semiHidden/>
    <w:rsid w:val="00402C8F"/>
    <w:pPr>
      <w:widowControl w:val="0"/>
      <w:suppressAutoHyphens/>
      <w:spacing w:after="0" w:line="240" w:lineRule="auto"/>
      <w:ind w:left="1440"/>
    </w:pPr>
    <w:rPr>
      <w:rFonts w:ascii="Times New Roman" w:eastAsia="Lucida Sans Unicode" w:hAnsi="Times New Roman" w:cs="Times New Roman"/>
      <w:color w:val="000000"/>
      <w:sz w:val="18"/>
      <w:szCs w:val="18"/>
    </w:rPr>
  </w:style>
  <w:style w:type="paragraph" w:styleId="Spistreci8">
    <w:name w:val="toc 8"/>
    <w:basedOn w:val="Normalny"/>
    <w:next w:val="Normalny"/>
    <w:autoRedefine/>
    <w:uiPriority w:val="99"/>
    <w:semiHidden/>
    <w:rsid w:val="00402C8F"/>
    <w:pPr>
      <w:widowControl w:val="0"/>
      <w:suppressAutoHyphens/>
      <w:spacing w:after="0" w:line="240" w:lineRule="auto"/>
      <w:ind w:left="1680"/>
    </w:pPr>
    <w:rPr>
      <w:rFonts w:ascii="Times New Roman" w:eastAsia="Lucida Sans Unicode" w:hAnsi="Times New Roman" w:cs="Times New Roman"/>
      <w:color w:val="000000"/>
      <w:sz w:val="18"/>
      <w:szCs w:val="18"/>
    </w:rPr>
  </w:style>
  <w:style w:type="paragraph" w:styleId="Spistreci9">
    <w:name w:val="toc 9"/>
    <w:basedOn w:val="Normalny"/>
    <w:next w:val="Normalny"/>
    <w:autoRedefine/>
    <w:uiPriority w:val="99"/>
    <w:semiHidden/>
    <w:rsid w:val="00402C8F"/>
    <w:pPr>
      <w:widowControl w:val="0"/>
      <w:suppressAutoHyphens/>
      <w:spacing w:after="0" w:line="240" w:lineRule="auto"/>
      <w:ind w:left="1920"/>
    </w:pPr>
    <w:rPr>
      <w:rFonts w:ascii="Times New Roman" w:eastAsia="Lucida Sans Unicode" w:hAnsi="Times New Roman" w:cs="Times New Roman"/>
      <w:color w:val="000000"/>
      <w:sz w:val="18"/>
      <w:szCs w:val="18"/>
    </w:rPr>
  </w:style>
  <w:style w:type="paragraph" w:styleId="Tekstdymka">
    <w:name w:val="Balloon Text"/>
    <w:basedOn w:val="Normalny"/>
    <w:link w:val="TekstdymkaZnak"/>
    <w:uiPriority w:val="99"/>
    <w:semiHidden/>
    <w:unhideWhenUsed/>
    <w:rsid w:val="00402C8F"/>
    <w:pPr>
      <w:widowControl w:val="0"/>
      <w:suppressAutoHyphens/>
      <w:spacing w:after="0" w:line="240" w:lineRule="auto"/>
    </w:pPr>
    <w:rPr>
      <w:rFonts w:ascii="Tahoma" w:eastAsia="Lucida Sans Unicode" w:hAnsi="Tahoma" w:cs="Times New Roman"/>
      <w:color w:val="000000"/>
      <w:sz w:val="16"/>
      <w:szCs w:val="16"/>
    </w:rPr>
  </w:style>
  <w:style w:type="character" w:customStyle="1" w:styleId="TekstdymkaZnak">
    <w:name w:val="Tekst dymka Znak"/>
    <w:basedOn w:val="Domylnaczcionkaakapitu"/>
    <w:link w:val="Tekstdymka"/>
    <w:uiPriority w:val="99"/>
    <w:semiHidden/>
    <w:rsid w:val="00402C8F"/>
    <w:rPr>
      <w:rFonts w:ascii="Tahoma" w:eastAsia="Lucida Sans Unicode" w:hAnsi="Tahoma" w:cs="Times New Roman"/>
      <w:color w:val="000000"/>
      <w:sz w:val="16"/>
      <w:szCs w:val="16"/>
    </w:rPr>
  </w:style>
  <w:style w:type="paragraph" w:customStyle="1" w:styleId="Standard">
    <w:name w:val="Standard"/>
    <w:rsid w:val="00402C8F"/>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numbering" w:customStyle="1" w:styleId="WW8Num3">
    <w:name w:val="WW8Num3"/>
    <w:basedOn w:val="Bezlisty"/>
    <w:rsid w:val="00402C8F"/>
    <w:pPr>
      <w:numPr>
        <w:numId w:val="5"/>
      </w:numPr>
    </w:pPr>
  </w:style>
  <w:style w:type="character" w:styleId="Odwoaniedokomentarza">
    <w:name w:val="annotation reference"/>
    <w:semiHidden/>
    <w:unhideWhenUsed/>
    <w:rsid w:val="00402C8F"/>
    <w:rPr>
      <w:sz w:val="16"/>
      <w:szCs w:val="16"/>
    </w:rPr>
  </w:style>
  <w:style w:type="paragraph" w:styleId="Tekstkomentarza">
    <w:name w:val="annotation text"/>
    <w:basedOn w:val="Normalny"/>
    <w:link w:val="TekstkomentarzaZnak"/>
    <w:uiPriority w:val="99"/>
    <w:semiHidden/>
    <w:unhideWhenUsed/>
    <w:rsid w:val="00402C8F"/>
    <w:pPr>
      <w:widowControl w:val="0"/>
      <w:suppressAutoHyphens/>
      <w:spacing w:after="0" w:line="240" w:lineRule="auto"/>
    </w:pPr>
    <w:rPr>
      <w:rFonts w:ascii="Times New Roman" w:eastAsia="Lucida Sans Unicode" w:hAnsi="Times New Roman" w:cs="Times New Roman"/>
      <w:color w:val="000000"/>
      <w:sz w:val="20"/>
      <w:szCs w:val="20"/>
    </w:rPr>
  </w:style>
  <w:style w:type="character" w:customStyle="1" w:styleId="TekstkomentarzaZnak">
    <w:name w:val="Tekst komentarza Znak"/>
    <w:basedOn w:val="Domylnaczcionkaakapitu"/>
    <w:link w:val="Tekstkomentarza"/>
    <w:uiPriority w:val="99"/>
    <w:semiHidden/>
    <w:rsid w:val="00402C8F"/>
    <w:rPr>
      <w:rFonts w:ascii="Times New Roman" w:eastAsia="Lucida Sans Unicode"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02C8F"/>
    <w:rPr>
      <w:b/>
      <w:bCs/>
    </w:rPr>
  </w:style>
  <w:style w:type="character" w:customStyle="1" w:styleId="TematkomentarzaZnak">
    <w:name w:val="Temat komentarza Znak"/>
    <w:basedOn w:val="TekstkomentarzaZnak"/>
    <w:link w:val="Tematkomentarza"/>
    <w:uiPriority w:val="99"/>
    <w:semiHidden/>
    <w:rsid w:val="00402C8F"/>
    <w:rPr>
      <w:rFonts w:ascii="Times New Roman" w:eastAsia="Lucida Sans Unicode" w:hAnsi="Times New Roman" w:cs="Times New Roman"/>
      <w:b/>
      <w:bCs/>
      <w:color w:val="000000"/>
      <w:sz w:val="20"/>
      <w:szCs w:val="20"/>
    </w:rPr>
  </w:style>
  <w:style w:type="numbering" w:customStyle="1" w:styleId="WW8Num31">
    <w:name w:val="WW8Num31"/>
    <w:basedOn w:val="Bezlisty"/>
    <w:rsid w:val="00402C8F"/>
    <w:pPr>
      <w:numPr>
        <w:numId w:val="6"/>
      </w:numPr>
    </w:pPr>
  </w:style>
  <w:style w:type="paragraph" w:styleId="Akapitzlist">
    <w:name w:val="List Paragraph"/>
    <w:basedOn w:val="Normalny"/>
    <w:uiPriority w:val="34"/>
    <w:qFormat/>
    <w:rsid w:val="00402C8F"/>
    <w:pPr>
      <w:widowControl w:val="0"/>
      <w:suppressAutoHyphens/>
      <w:spacing w:after="0" w:line="240" w:lineRule="auto"/>
      <w:ind w:left="708"/>
    </w:pPr>
    <w:rPr>
      <w:rFonts w:ascii="Times New Roman" w:eastAsia="Lucida Sans Unicode" w:hAnsi="Times New Roman" w:cs="Times New Roman"/>
      <w:color w:val="000000"/>
      <w:sz w:val="24"/>
      <w:szCs w:val="24"/>
    </w:rPr>
  </w:style>
  <w:style w:type="paragraph" w:styleId="Tekstpodstawowywcity3">
    <w:name w:val="Body Text Indent 3"/>
    <w:basedOn w:val="Normalny"/>
    <w:link w:val="Tekstpodstawowywcity3Znak"/>
    <w:uiPriority w:val="99"/>
    <w:rsid w:val="00402C8F"/>
    <w:pPr>
      <w:widowControl w:val="0"/>
      <w:suppressAutoHyphens/>
      <w:spacing w:after="120" w:line="240" w:lineRule="auto"/>
      <w:ind w:left="283"/>
    </w:pPr>
    <w:rPr>
      <w:rFonts w:ascii="Times New Roman" w:eastAsia="Lucida Sans Unicode" w:hAnsi="Times New Roman" w:cs="Times New Roman"/>
      <w:color w:val="000000"/>
      <w:sz w:val="16"/>
      <w:szCs w:val="16"/>
    </w:rPr>
  </w:style>
  <w:style w:type="character" w:customStyle="1" w:styleId="Tekstpodstawowywcity3Znak">
    <w:name w:val="Tekst podstawowy wcięty 3 Znak"/>
    <w:basedOn w:val="Domylnaczcionkaakapitu"/>
    <w:link w:val="Tekstpodstawowywcity3"/>
    <w:uiPriority w:val="99"/>
    <w:rsid w:val="00402C8F"/>
    <w:rPr>
      <w:rFonts w:ascii="Times New Roman" w:eastAsia="Lucida Sans Unicode" w:hAnsi="Times New Roman" w:cs="Times New Roman"/>
      <w:color w:val="000000"/>
      <w:sz w:val="16"/>
      <w:szCs w:val="16"/>
    </w:rPr>
  </w:style>
  <w:style w:type="paragraph" w:customStyle="1" w:styleId="Styl1">
    <w:name w:val="Styl1"/>
    <w:basedOn w:val="Normalny"/>
    <w:rsid w:val="00402C8F"/>
    <w:pPr>
      <w:widowControl w:val="0"/>
      <w:suppressAutoHyphens/>
      <w:autoSpaceDE w:val="0"/>
      <w:spacing w:before="240" w:after="0" w:line="240" w:lineRule="auto"/>
      <w:jc w:val="both"/>
    </w:pPr>
    <w:rPr>
      <w:rFonts w:ascii="Arial" w:eastAsia="Times New Roman" w:hAnsi="Arial" w:cs="Arial"/>
      <w:sz w:val="24"/>
      <w:szCs w:val="24"/>
      <w:lang w:eastAsia="zh-CN"/>
    </w:rPr>
  </w:style>
  <w:style w:type="numbering" w:customStyle="1" w:styleId="Bezlisty11">
    <w:name w:val="Bez listy11"/>
    <w:next w:val="Bezlisty"/>
    <w:uiPriority w:val="99"/>
    <w:semiHidden/>
    <w:unhideWhenUsed/>
    <w:rsid w:val="00402C8F"/>
  </w:style>
  <w:style w:type="character" w:customStyle="1" w:styleId="Nagwek1Znak1">
    <w:name w:val="Nagłówek 1 Znak1"/>
    <w:uiPriority w:val="99"/>
    <w:rsid w:val="00402C8F"/>
    <w:rPr>
      <w:rFonts w:ascii="Arial" w:eastAsia="Times New Roman" w:hAnsi="Arial" w:cs="Arial"/>
      <w:b/>
      <w:bCs/>
      <w:kern w:val="32"/>
      <w:sz w:val="32"/>
      <w:szCs w:val="32"/>
    </w:rPr>
  </w:style>
  <w:style w:type="character" w:customStyle="1" w:styleId="Nagwek2Znak1">
    <w:name w:val="Nagłówek 2 Znak1"/>
    <w:link w:val="Nagwek2"/>
    <w:uiPriority w:val="9"/>
    <w:rsid w:val="00402C8F"/>
    <w:rPr>
      <w:rFonts w:ascii="Times New Roman" w:eastAsia="Lucida Sans Unicode" w:hAnsi="Times New Roman" w:cs="Times New Roman"/>
      <w:b/>
      <w:i/>
      <w:color w:val="000000"/>
      <w:szCs w:val="20"/>
    </w:rPr>
  </w:style>
  <w:style w:type="character" w:customStyle="1" w:styleId="NagwekZnak1">
    <w:name w:val="Nagłówek Znak1"/>
    <w:aliases w:val="Nagłówek strony nieparzystej Znak"/>
    <w:link w:val="Nagwek"/>
    <w:uiPriority w:val="99"/>
    <w:rsid w:val="00402C8F"/>
    <w:rPr>
      <w:rFonts w:ascii="Arial" w:eastAsia="Lucida Sans Unicode" w:hAnsi="Arial" w:cs="Times New Roman"/>
      <w:color w:val="000000"/>
      <w:sz w:val="28"/>
      <w:szCs w:val="28"/>
    </w:rPr>
  </w:style>
  <w:style w:type="character" w:customStyle="1" w:styleId="StopkaZnak1">
    <w:name w:val="Stopka Znak1"/>
    <w:link w:val="Stopka"/>
    <w:uiPriority w:val="99"/>
    <w:rsid w:val="00402C8F"/>
    <w:rPr>
      <w:rFonts w:ascii="Times New Roman" w:eastAsia="Lucida Sans Unicode" w:hAnsi="Times New Roman" w:cs="Times New Roman"/>
      <w:color w:val="000000"/>
      <w:sz w:val="24"/>
      <w:szCs w:val="24"/>
    </w:rPr>
  </w:style>
  <w:style w:type="character" w:customStyle="1" w:styleId="TekstpodstawowywcityZnak1">
    <w:name w:val="Tekst podstawowy wcięty Znak1"/>
    <w:uiPriority w:val="99"/>
    <w:semiHidden/>
    <w:rsid w:val="00402C8F"/>
    <w:rPr>
      <w:rFonts w:ascii="Times New Roman" w:eastAsia="Times New Roman" w:hAnsi="Times New Roman" w:cs="Times New Roman"/>
      <w:color w:val="FF0000"/>
      <w:spacing w:val="1"/>
      <w:sz w:val="24"/>
      <w:szCs w:val="24"/>
    </w:rPr>
  </w:style>
  <w:style w:type="character" w:customStyle="1" w:styleId="TekstdymkaZnak1">
    <w:name w:val="Tekst dymka Znak1"/>
    <w:uiPriority w:val="99"/>
    <w:semiHidden/>
    <w:rsid w:val="00402C8F"/>
    <w:rPr>
      <w:rFonts w:ascii="Tahoma" w:eastAsia="Times New Roman" w:hAnsi="Tahoma" w:cs="Tahoma"/>
      <w:sz w:val="16"/>
      <w:szCs w:val="16"/>
    </w:rPr>
  </w:style>
  <w:style w:type="character" w:customStyle="1" w:styleId="TekstkomentarzaZnak1">
    <w:name w:val="Tekst komentarza Znak1"/>
    <w:semiHidden/>
    <w:rsid w:val="00402C8F"/>
    <w:rPr>
      <w:rFonts w:ascii="Times New Roman" w:eastAsia="Times New Roman" w:hAnsi="Times New Roman" w:cs="Times New Roman"/>
      <w:sz w:val="20"/>
      <w:szCs w:val="20"/>
    </w:rPr>
  </w:style>
  <w:style w:type="character" w:customStyle="1" w:styleId="TematkomentarzaZnak1">
    <w:name w:val="Temat komentarza Znak1"/>
    <w:uiPriority w:val="99"/>
    <w:semiHidden/>
    <w:rsid w:val="00402C8F"/>
    <w:rPr>
      <w:rFonts w:ascii="Times New Roman" w:eastAsia="Times New Roman" w:hAnsi="Times New Roman" w:cs="Times New Roman"/>
      <w:b/>
      <w:bCs/>
      <w:sz w:val="20"/>
      <w:szCs w:val="20"/>
    </w:rPr>
  </w:style>
  <w:style w:type="character" w:customStyle="1" w:styleId="Tekstpodstawowy2Znak1">
    <w:name w:val="Tekst podstawowy 2 Znak1"/>
    <w:uiPriority w:val="99"/>
    <w:semiHidden/>
    <w:rsid w:val="00402C8F"/>
    <w:rPr>
      <w:rFonts w:ascii="Arial" w:eastAsia="Times New Roman" w:hAnsi="Arial" w:cs="Arial"/>
      <w:sz w:val="24"/>
      <w:szCs w:val="24"/>
    </w:rPr>
  </w:style>
  <w:style w:type="paragraph" w:styleId="Tekstblokowy">
    <w:name w:val="Block Text"/>
    <w:basedOn w:val="Normalny"/>
    <w:uiPriority w:val="99"/>
    <w:semiHidden/>
    <w:rsid w:val="00402C8F"/>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lang w:eastAsia="pl-PL"/>
    </w:rPr>
  </w:style>
  <w:style w:type="paragraph" w:customStyle="1" w:styleId="BalloonText1">
    <w:name w:val="Balloon Text1"/>
    <w:basedOn w:val="Normalny"/>
    <w:uiPriority w:val="99"/>
    <w:semiHidden/>
    <w:rsid w:val="00402C8F"/>
    <w:pPr>
      <w:spacing w:after="0" w:line="240" w:lineRule="auto"/>
    </w:pPr>
    <w:rPr>
      <w:rFonts w:ascii="Tahoma" w:eastAsia="Times New Roman" w:hAnsi="Tahoma" w:cs="Tahoma"/>
      <w:sz w:val="16"/>
      <w:szCs w:val="16"/>
      <w:lang w:eastAsia="pl-PL"/>
    </w:rPr>
  </w:style>
  <w:style w:type="paragraph" w:styleId="Tekstpodstawowy3">
    <w:name w:val="Body Text 3"/>
    <w:basedOn w:val="Normalny"/>
    <w:link w:val="Tekstpodstawowy3Znak"/>
    <w:uiPriority w:val="99"/>
    <w:semiHidden/>
    <w:rsid w:val="00402C8F"/>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lang w:val="x-none" w:eastAsia="x-none"/>
    </w:rPr>
  </w:style>
  <w:style w:type="character" w:customStyle="1" w:styleId="Tekstpodstawowy3Znak">
    <w:name w:val="Tekst podstawowy 3 Znak"/>
    <w:basedOn w:val="Domylnaczcionkaakapitu"/>
    <w:link w:val="Tekstpodstawowy3"/>
    <w:uiPriority w:val="99"/>
    <w:semiHidden/>
    <w:rsid w:val="00402C8F"/>
    <w:rPr>
      <w:rFonts w:ascii="Times New Roman" w:eastAsia="Times New Roman" w:hAnsi="Times New Roman" w:cs="Times New Roman"/>
      <w:color w:val="000000"/>
      <w:sz w:val="24"/>
      <w:szCs w:val="24"/>
      <w:lang w:val="x-none" w:eastAsia="x-none"/>
    </w:rPr>
  </w:style>
  <w:style w:type="paragraph" w:styleId="Tekstpodstawowywcity2">
    <w:name w:val="Body Text Indent 2"/>
    <w:basedOn w:val="Normalny"/>
    <w:link w:val="Tekstpodstawowywcity2Znak"/>
    <w:uiPriority w:val="99"/>
    <w:semiHidden/>
    <w:rsid w:val="00402C8F"/>
    <w:pPr>
      <w:spacing w:after="0" w:line="240" w:lineRule="auto"/>
      <w:ind w:left="426"/>
      <w:jc w:val="both"/>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uiPriority w:val="99"/>
    <w:semiHidden/>
    <w:rsid w:val="00402C8F"/>
    <w:rPr>
      <w:rFonts w:ascii="Times New Roman" w:eastAsia="Times New Roman" w:hAnsi="Times New Roman" w:cs="Times New Roman"/>
      <w:sz w:val="24"/>
      <w:szCs w:val="24"/>
      <w:lang w:val="x-none" w:eastAsia="x-none"/>
    </w:rPr>
  </w:style>
  <w:style w:type="paragraph" w:styleId="Mapadokumentu">
    <w:name w:val="Document Map"/>
    <w:basedOn w:val="Normalny"/>
    <w:link w:val="MapadokumentuZnak"/>
    <w:uiPriority w:val="99"/>
    <w:semiHidden/>
    <w:rsid w:val="00402C8F"/>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MapadokumentuZnak">
    <w:name w:val="Mapa dokumentu Znak"/>
    <w:basedOn w:val="Domylnaczcionkaakapitu"/>
    <w:link w:val="Mapadokumentu"/>
    <w:uiPriority w:val="99"/>
    <w:semiHidden/>
    <w:rsid w:val="00402C8F"/>
    <w:rPr>
      <w:rFonts w:ascii="Tahoma" w:eastAsia="Times New Roman" w:hAnsi="Tahoma" w:cs="Times New Roman"/>
      <w:sz w:val="20"/>
      <w:szCs w:val="20"/>
      <w:shd w:val="clear" w:color="auto" w:fill="000080"/>
      <w:lang w:val="x-none" w:eastAsia="x-none"/>
    </w:rPr>
  </w:style>
  <w:style w:type="paragraph" w:styleId="Wcicienormalne">
    <w:name w:val="Normal Indent"/>
    <w:basedOn w:val="Normalny"/>
    <w:rsid w:val="00402C8F"/>
    <w:pPr>
      <w:spacing w:after="0" w:line="240" w:lineRule="auto"/>
      <w:ind w:left="708"/>
    </w:pPr>
    <w:rPr>
      <w:rFonts w:ascii="Arial" w:eastAsia="Times New Roman" w:hAnsi="Arial" w:cs="Arial"/>
      <w:sz w:val="20"/>
      <w:szCs w:val="20"/>
      <w:lang w:val="en-GB" w:eastAsia="pl-PL"/>
    </w:rPr>
  </w:style>
  <w:style w:type="paragraph" w:customStyle="1" w:styleId="tabulka">
    <w:name w:val="tabulka"/>
    <w:basedOn w:val="Normalny"/>
    <w:rsid w:val="00402C8F"/>
    <w:pPr>
      <w:widowControl w:val="0"/>
      <w:spacing w:before="120" w:after="0" w:line="240" w:lineRule="exact"/>
      <w:jc w:val="center"/>
    </w:pPr>
    <w:rPr>
      <w:rFonts w:ascii="Arial" w:eastAsia="Times New Roman" w:hAnsi="Arial" w:cs="Arial"/>
      <w:sz w:val="20"/>
      <w:szCs w:val="20"/>
      <w:lang w:val="cs-CZ" w:eastAsia="pl-PL"/>
    </w:rPr>
  </w:style>
  <w:style w:type="paragraph" w:customStyle="1" w:styleId="pntext">
    <w:name w:val="pntext"/>
    <w:basedOn w:val="Normalny"/>
    <w:rsid w:val="00402C8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402C8F"/>
    <w:pPr>
      <w:spacing w:before="40" w:after="40" w:line="240" w:lineRule="auto"/>
      <w:ind w:left="720"/>
      <w:jc w:val="both"/>
    </w:pPr>
    <w:rPr>
      <w:rFonts w:ascii="Times New Roman" w:eastAsia="Times New Roman" w:hAnsi="Times New Roman" w:cs="Times New Roman"/>
      <w:sz w:val="24"/>
      <w:szCs w:val="24"/>
      <w:lang w:eastAsia="pl-PL"/>
    </w:rPr>
  </w:style>
  <w:style w:type="paragraph" w:customStyle="1" w:styleId="Tekstdymka1">
    <w:name w:val="Tekst dymka1"/>
    <w:basedOn w:val="Normalny"/>
    <w:uiPriority w:val="99"/>
    <w:semiHidden/>
    <w:rsid w:val="00402C8F"/>
    <w:pPr>
      <w:spacing w:after="0" w:line="240" w:lineRule="auto"/>
    </w:pPr>
    <w:rPr>
      <w:rFonts w:ascii="Tahoma" w:eastAsia="Times New Roman" w:hAnsi="Tahoma" w:cs="Tahoma"/>
      <w:sz w:val="16"/>
      <w:szCs w:val="16"/>
      <w:lang w:eastAsia="pl-PL"/>
    </w:rPr>
  </w:style>
  <w:style w:type="character" w:customStyle="1" w:styleId="FontStyle31">
    <w:name w:val="Font Style31"/>
    <w:rsid w:val="00402C8F"/>
    <w:rPr>
      <w:rFonts w:ascii="Times New Roman" w:hAnsi="Times New Roman" w:cs="Times New Roman"/>
      <w:sz w:val="22"/>
      <w:szCs w:val="22"/>
    </w:rPr>
  </w:style>
  <w:style w:type="paragraph" w:customStyle="1" w:styleId="Style2">
    <w:name w:val="Style2"/>
    <w:basedOn w:val="Normalny"/>
    <w:rsid w:val="00402C8F"/>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402C8F"/>
    <w:pPr>
      <w:widowControl w:val="0"/>
      <w:spacing w:before="100" w:after="100" w:line="240" w:lineRule="auto"/>
      <w:ind w:left="360" w:right="360"/>
    </w:pPr>
    <w:rPr>
      <w:rFonts w:ascii="Times New Roman" w:eastAsia="Times New Roman" w:hAnsi="Times New Roman" w:cs="Times New Roman"/>
      <w:snapToGrid w:val="0"/>
      <w:sz w:val="24"/>
      <w:szCs w:val="20"/>
      <w:lang w:val="en-US" w:eastAsia="pl-PL"/>
    </w:rPr>
  </w:style>
  <w:style w:type="paragraph" w:customStyle="1" w:styleId="Tekstkomentarza1">
    <w:name w:val="Tekst komentarza1"/>
    <w:basedOn w:val="Normalny"/>
    <w:rsid w:val="00402C8F"/>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402C8F"/>
    <w:pPr>
      <w:spacing w:after="0" w:line="240" w:lineRule="auto"/>
      <w:ind w:left="720"/>
    </w:pPr>
    <w:rPr>
      <w:rFonts w:ascii="Times New Roman" w:eastAsia="Arial Unicode MS" w:hAnsi="Times New Roman" w:cs="Times New Roman"/>
      <w:sz w:val="24"/>
      <w:szCs w:val="24"/>
      <w:lang w:eastAsia="pl-PL"/>
    </w:rPr>
  </w:style>
  <w:style w:type="paragraph" w:styleId="Poprawka">
    <w:name w:val="Revision"/>
    <w:hidden/>
    <w:uiPriority w:val="99"/>
    <w:semiHidden/>
    <w:rsid w:val="00402C8F"/>
    <w:pPr>
      <w:spacing w:after="0" w:line="240" w:lineRule="auto"/>
    </w:pPr>
    <w:rPr>
      <w:rFonts w:ascii="Times New Roman" w:eastAsia="Times New Roman" w:hAnsi="Times New Roman" w:cs="Times New Roman"/>
      <w:sz w:val="24"/>
      <w:szCs w:val="24"/>
      <w:lang w:eastAsia="pl-PL"/>
    </w:rPr>
  </w:style>
  <w:style w:type="paragraph" w:customStyle="1" w:styleId="StylArialWyjustowany">
    <w:name w:val="Styl Arial Wyjustowany"/>
    <w:basedOn w:val="Normalny"/>
    <w:autoRedefine/>
    <w:rsid w:val="00402C8F"/>
    <w:pPr>
      <w:spacing w:after="0" w:line="240" w:lineRule="auto"/>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uiPriority w:val="59"/>
    <w:rsid w:val="00402C8F"/>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402C8F"/>
  </w:style>
  <w:style w:type="paragraph" w:styleId="Legenda">
    <w:name w:val="caption"/>
    <w:basedOn w:val="Normalny"/>
    <w:next w:val="Normalny"/>
    <w:uiPriority w:val="35"/>
    <w:qFormat/>
    <w:rsid w:val="00402C8F"/>
    <w:pPr>
      <w:spacing w:after="200" w:line="240" w:lineRule="auto"/>
    </w:pPr>
    <w:rPr>
      <w:rFonts w:ascii="Calibri" w:eastAsia="Calibri" w:hAnsi="Calibri" w:cs="Times New Roman"/>
      <w:b/>
      <w:bCs/>
      <w:color w:val="4F81BD"/>
      <w:sz w:val="18"/>
      <w:szCs w:val="18"/>
    </w:rPr>
  </w:style>
  <w:style w:type="paragraph" w:styleId="Bezodstpw">
    <w:name w:val="No Spacing"/>
    <w:uiPriority w:val="1"/>
    <w:qFormat/>
    <w:rsid w:val="00402C8F"/>
    <w:pPr>
      <w:spacing w:after="0" w:line="240" w:lineRule="auto"/>
    </w:pPr>
    <w:rPr>
      <w:rFonts w:ascii="Calibri" w:eastAsia="Times New Roman" w:hAnsi="Calibri" w:cs="Times New Roman"/>
      <w:lang w:eastAsia="pl-PL"/>
    </w:rPr>
  </w:style>
  <w:style w:type="character" w:styleId="Wyrnieniedelikatne">
    <w:name w:val="Subtle Emphasis"/>
    <w:uiPriority w:val="19"/>
    <w:qFormat/>
    <w:rsid w:val="00402C8F"/>
    <w:rPr>
      <w:i/>
      <w:iCs/>
      <w:color w:val="808080"/>
    </w:rPr>
  </w:style>
  <w:style w:type="character" w:styleId="Uwydatnienie">
    <w:name w:val="Emphasis"/>
    <w:uiPriority w:val="20"/>
    <w:qFormat/>
    <w:rsid w:val="00402C8F"/>
    <w:rPr>
      <w:i/>
      <w:iCs/>
    </w:rPr>
  </w:style>
  <w:style w:type="character" w:styleId="Wyrnienieintensywne">
    <w:name w:val="Intense Emphasis"/>
    <w:uiPriority w:val="21"/>
    <w:qFormat/>
    <w:rsid w:val="00402C8F"/>
    <w:rPr>
      <w:b/>
      <w:bCs/>
      <w:i/>
      <w:iCs/>
      <w:color w:val="4F81BD"/>
    </w:rPr>
  </w:style>
  <w:style w:type="character" w:styleId="Pogrubienie">
    <w:name w:val="Strong"/>
    <w:qFormat/>
    <w:rsid w:val="00402C8F"/>
    <w:rPr>
      <w:b/>
      <w:bCs/>
    </w:rPr>
  </w:style>
  <w:style w:type="character" w:customStyle="1" w:styleId="Znakiprzypiswdolnych">
    <w:name w:val="Znaki przypisów dolnych"/>
    <w:rsid w:val="00402C8F"/>
    <w:rPr>
      <w:vertAlign w:val="superscript"/>
    </w:rPr>
  </w:style>
  <w:style w:type="paragraph" w:customStyle="1" w:styleId="Zwykytekst1">
    <w:name w:val="Zwykły tekst1"/>
    <w:basedOn w:val="Normalny"/>
    <w:rsid w:val="00402C8F"/>
    <w:pPr>
      <w:suppressAutoHyphens/>
      <w:spacing w:after="0" w:line="240" w:lineRule="auto"/>
    </w:pPr>
    <w:rPr>
      <w:rFonts w:ascii="Courier New" w:eastAsia="Times New Roman" w:hAnsi="Courier New" w:cs="Times New Roman"/>
      <w:sz w:val="24"/>
      <w:szCs w:val="24"/>
      <w:lang w:eastAsia="ar-SA"/>
    </w:rPr>
  </w:style>
  <w:style w:type="paragraph" w:customStyle="1" w:styleId="normaltableau">
    <w:name w:val="normal_tableau"/>
    <w:basedOn w:val="Normalny"/>
    <w:rsid w:val="00402C8F"/>
    <w:pPr>
      <w:suppressAutoHyphens/>
      <w:spacing w:before="120" w:after="120" w:line="240" w:lineRule="auto"/>
      <w:jc w:val="both"/>
    </w:pPr>
    <w:rPr>
      <w:rFonts w:ascii="Optima" w:eastAsia="Times New Roman" w:hAnsi="Optima" w:cs="Optima"/>
      <w:lang w:val="en-GB" w:eastAsia="zh-CN"/>
    </w:rPr>
  </w:style>
  <w:style w:type="paragraph" w:customStyle="1" w:styleId="arimr">
    <w:name w:val="arimr"/>
    <w:basedOn w:val="Normalny"/>
    <w:rsid w:val="00402C8F"/>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kapitzlist2">
    <w:name w:val="Akapit z listą2"/>
    <w:basedOn w:val="Normalny"/>
    <w:rsid w:val="00402C8F"/>
    <w:pPr>
      <w:spacing w:after="0" w:line="240" w:lineRule="auto"/>
      <w:ind w:left="720"/>
    </w:pPr>
    <w:rPr>
      <w:rFonts w:ascii="Times New Roman" w:eastAsia="Times New Roman" w:hAnsi="Times New Roman" w:cs="Times New Roman"/>
      <w:sz w:val="24"/>
      <w:szCs w:val="24"/>
      <w:lang w:eastAsia="pl-PL"/>
    </w:rPr>
  </w:style>
  <w:style w:type="paragraph" w:customStyle="1" w:styleId="Default">
    <w:name w:val="Default"/>
    <w:rsid w:val="00402C8F"/>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pkt">
    <w:name w:val="pkt"/>
    <w:basedOn w:val="Standard"/>
    <w:rsid w:val="00534D00"/>
    <w:pPr>
      <w:autoSpaceDE w:val="0"/>
      <w:autoSpaceDN/>
      <w:spacing w:line="360" w:lineRule="auto"/>
      <w:ind w:left="357" w:hanging="357"/>
      <w:jc w:val="both"/>
      <w:textAlignment w:val="auto"/>
    </w:pPr>
    <w:rPr>
      <w:rFonts w:eastAsia="Arial" w:cs="Times New Roman"/>
      <w:color w:val="auto"/>
      <w:kern w:val="0"/>
      <w:lang w:val="pl-PL" w:eastAsia="pl-PL" w:bidi="pl-PL"/>
    </w:rPr>
  </w:style>
  <w:style w:type="character" w:styleId="Nierozpoznanawzmianka">
    <w:name w:val="Unresolved Mention"/>
    <w:basedOn w:val="Domylnaczcionkaakapitu"/>
    <w:uiPriority w:val="99"/>
    <w:semiHidden/>
    <w:unhideWhenUsed/>
    <w:rsid w:val="00A52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zym.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torzym.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orzym.pl" TargetMode="External"/><Relationship Id="rId4" Type="http://schemas.openxmlformats.org/officeDocument/2006/relationships/webSettings" Target="webSettings.xml"/><Relationship Id="rId9" Type="http://schemas.openxmlformats.org/officeDocument/2006/relationships/hyperlink" Target="mailto:referatbgn@torzy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2763</TotalTime>
  <Pages>24</Pages>
  <Words>6804</Words>
  <Characters>40830</Characters>
  <Application>Microsoft Office Word</Application>
  <DocSecurity>0</DocSecurity>
  <Lines>340</Lines>
  <Paragraphs>95</Paragraphs>
  <ScaleCrop>false</ScaleCrop>
  <HeadingPairs>
    <vt:vector size="4" baseType="variant">
      <vt:variant>
        <vt:lpstr>Tytuł</vt:lpstr>
      </vt:variant>
      <vt:variant>
        <vt:i4>1</vt:i4>
      </vt:variant>
      <vt:variant>
        <vt:lpstr>Nagłówki</vt:lpstr>
      </vt:variant>
      <vt:variant>
        <vt:i4>100</vt:i4>
      </vt:variant>
    </vt:vector>
  </HeadingPairs>
  <TitlesOfParts>
    <vt:vector size="101" baseType="lpstr">
      <vt:lpstr/>
      <vt:lpstr>Nazwa oraz adres Zamawiającego.</vt:lpstr>
      <vt:lpstr/>
      <vt:lpstr>Informacja o możliwości składania ofert częściowych.</vt:lpstr>
      <vt:lpstr>Zamawiający nie dopuszcza składania ofert częściowych. </vt:lpstr>
      <vt:lpstr>Informacja o możliwości składania ofert wariantowych.</vt:lpstr>
      <vt:lpstr>Zamawiający nie dopuszcza składania ofert wariantowych.</vt:lpstr>
      <vt:lpstr>Informacja o przewidywanych zamówieniach uzupełniających.</vt:lpstr>
      <vt:lpstr>Zamawiający dopuszcza ewentualne udzielenie zamówień uzupełniających do kwoty 20</vt:lpstr>
      <vt:lpstr>Termin wykonania zamówienia.</vt:lpstr>
      <vt:lpstr>Czas trwania zamówienia publicznego:</vt:lpstr>
      <vt:lpstr>Rozpoczęcie od dnia 01.01.2021 r. (dotychczasowa umowa dystrybucji i sprzedaży e</vt:lpstr>
      <vt:lpstr>Warunki udziału w postępowaniu oraz opis sposobu dokonywania oceny spełniania ty</vt:lpstr>
      <vt:lpstr/>
      <vt:lpstr>Wykaz oświadczeń lub dokumentów, jakie mają dostarczyć wykonawcy w celu potwierd</vt:lpstr>
      <vt:lpstr/>
      <vt:lpstr>9.1. Dokumenty składane wraz z ofertą.</vt:lpstr>
      <vt:lpstr>1) Do oferty każdy wykonawca musi dołączyć aktualne na dzień składania ofert ośw</vt:lpstr>
      <vt:lpstr>2) W przypadku wspólnego ubiegania się o zamówienie przez wykonawców oświadczeni</vt:lpstr>
      <vt:lpstr>wykluczenia.</vt:lpstr>
      <vt:lpstr>3) Wykonawca, który powołuje się na zasoby innych podmiotów, w celu wykazania br</vt:lpstr>
      <vt:lpstr>4) Wykonawca, który powołuje się na zasoby innych podmiotów na podstawie art.22a</vt:lpstr>
      <vt:lpstr/>
      <vt:lpstr>9. 2. Oświadczenia i dokumenty składane przez Wykonawcę po terminie składania of</vt:lpstr>
      <vt:lpstr>1) Wykonawca w terminie 3 dni od dnia zamieszczenia na stronie internetowej info</vt:lpstr>
      <vt:lpstr>Zamawiający przed udzieleniem zamówienia wezwie wykonawcę, którego oferta został</vt:lpstr>
      <vt:lpstr>2) W celu potwierdzenia spełnienia warunków udziału w postępowaniu w zakresie ko</vt:lpstr>
      <vt:lpstr>Postanowienia dotyczące Wykonawców mających siedzibę lub miejsce zamieszkania po</vt:lpstr>
      <vt:lpstr>1. Jeżeli Wykonawca ma siedzibę lub miejsce zamieszkania poza terytorium Rzeczyp</vt:lpstr>
      <vt:lpstr>a) pkt 9 - składa dokument lub dokumenty wystawione w kraju, w którym wykonawca </vt:lpstr>
      <vt:lpstr>- nie zalega z opłacaniem podatków, opłat, składek na ubezpieczenie społeczne lu</vt:lpstr>
      <vt:lpstr>- nie otwarto jego likwidacji ani nie ogłoszono upadłości.</vt:lpstr>
      <vt:lpstr>b) dokumenty, powinny być wystawione nie wcześniej niż 6 miesięcy przed upływem </vt:lpstr>
      <vt:lpstr>c) Jeżeli w kraju, w którym wykonawca ma siedzibę lub miejsce zamieszkania lub m</vt:lpstr>
      <vt:lpstr>d) W przypadku wątpliwości co do treści dokumentu złożonego przez wykonawcę, zam</vt:lpstr>
      <vt:lpstr>3. W zakresie nie uregulowanym SIWZ, zastosowanie mają przepisy rozporządzenia P</vt:lpstr>
      <vt:lpstr>4. Jeżeli wykonawca nie złoży oświadczeń, o których mowa pkt 9.1 niniejszej SIWZ</vt:lpstr>
      <vt:lpstr/>
      <vt:lpstr>Kompletna zawartość oferty.</vt:lpstr>
      <vt:lpstr>Kompletna oferta oprócz dokumentów lub oświadczeń potwierdzających spełnianie wa</vt:lpstr>
      <vt:lpstr>Formularz oferty, sporządzony na podstawie wzoru stanowiącego załącznik nr 2 do </vt:lpstr>
      <vt:lpstr>W przypadku, gdy upoważnienie do podpisania oferty nie wynika bezpośrednio ze zł</vt:lpstr>
      <vt:lpstr>W przypadku Wykonawców wspólnie ubiegających się o udzielenie zamówienia, dokume</vt:lpstr>
      <vt:lpstr/>
      <vt:lpstr>Wymagania dotyczące wadium. </vt:lpstr>
      <vt:lpstr>Zamawiający nie wymaga wniesienia wadium.</vt:lpstr>
      <vt:lpstr/>
      <vt:lpstr>Informacja o rozliczeniu w walutach obcych.</vt:lpstr>
      <vt:lpstr>Wszelkie rozliczenia związane z realizacją zamówienia publicznego, którego dotyc</vt:lpstr>
      <vt:lpstr/>
      <vt:lpstr>Opis sposobu przygotowywania ofert.</vt:lpstr>
      <vt:lpstr>Wymagania podstawowe.</vt:lpstr>
      <vt:lpstr>Oferta musi być podpisana w taki sposób, by prawnie zobowiązywała wszystkich Wyk</vt:lpstr>
      <vt:lpstr>W przypadku wspólnego ubiegania się o zamówienie przez wykonawców oświadczenia o</vt:lpstr>
      <vt:lpstr>Wykonawcy występujący wspólnie muszą ustanowić pełnomocnika do reprezentowania i</vt:lpstr>
      <vt:lpstr>Wszelka korespondencja oraz rozliczenie dokonywane będą wyłącznie z pełnomocniki</vt:lpstr>
      <vt:lpstr>Wykonawcy wspólnie ubiegający się o zamówienie, których oferta zostanie uznana z</vt:lpstr>
      <vt:lpstr>Wykonawcy ubiegający się wspólnie o udzielenie zamówienia w przypadku wyboru ich</vt:lpstr>
      <vt:lpstr>Zebranie Wykonawców.</vt:lpstr>
      <vt:lpstr>Zamawiający nie przewiduje zorganizowania zebrania Wykonawców w celu wyjaśnienia</vt:lpstr>
      <vt:lpstr/>
      <vt:lpstr>Osoby uprawnione do porozumiewania się Wykonawcami.</vt:lpstr>
      <vt:lpstr>Osobami upoważnionymi do porozumiewania się z Wykonawcami jest Stanisław Stanule</vt:lpstr>
      <vt:lpstr/>
      <vt:lpstr>Miejsce, termin i sposób składania ofert.</vt:lpstr>
      <vt:lpstr>Na kopercie (paczce) oprócz w/w zapisu należy umieścić nazwę i adres Wykonawcy. </vt:lpstr>
      <vt:lpstr>Zmiana lub wycofanie złożonej oferty.</vt:lpstr>
      <vt:lpstr>Skuteczność zmian lub wycofanie złożonej oferty.</vt:lpstr>
      <vt:lpstr>Wykonawca może wprowadzić zmiany lub wycofać złożoną przez siebie ofertę. Zmiany</vt:lpstr>
      <vt:lpstr/>
      <vt:lpstr>Zmiana złożonej oferty.</vt:lpstr>
      <vt:lpstr>Zmiany, poprawki lub modyfikacje złożonej oferty muszą być złożone w miejscu i w</vt:lpstr>
      <vt:lpstr/>
      <vt:lpstr>Wycofanie złożonej oferty.</vt:lpstr>
      <vt:lpstr>Wycofanie złożonej oferty nastąpi poprzez złożenie pisemnego powiadomienia podpi</vt:lpstr>
      <vt:lpstr/>
      <vt:lpstr>Miejsce i termin otwarcia ofert.</vt:lpstr>
      <vt:lpstr>Otwarcie ofert nastąpi w siedzibie Zamawiającego – Urzędzie Miejskim w Torzymiu,</vt:lpstr>
      <vt:lpstr/>
      <vt:lpstr>Tryb otwarcia ofert.</vt:lpstr>
      <vt:lpstr>Bezpośrednio przed otwarciem ofert Zamawiający poda kwotę, jaką zamierza przezna</vt:lpstr>
      <vt:lpstr>W trakcie publicznej sesji otwarcia ofert nie będą otwierane koperty (paczki) z</vt:lpstr>
      <vt:lpstr>Koperty (paczki) oznakowane dopiskiem "ZMIANA" zostaną otwarte przed otwarciem </vt:lpstr>
      <vt:lpstr>W trakcie otwierania kopert z ofertami Zamawiający każdorazowo ogłosi obecnym:</vt:lpstr>
      <vt:lpstr>stan i ilość kopert (paczek) zawierających otwieraną ofertę;</vt:lpstr>
      <vt:lpstr>nazwę i adres Wykonawcy, którego oferta jest otwierana;</vt:lpstr>
      <vt:lpstr>informacje dotyczące ceny (odpowiednio całej oferty, części przy ofertach części</vt:lpstr>
      <vt:lpstr>Powyższe informacje zostaną odnotowane w protokole postępowania przetargowego.</vt:lpstr>
      <vt:lpstr>Zwrot oferty bez otwierania.</vt:lpstr>
      <vt:lpstr>Zamawiający niezwłocznie zwróci ofertę, która zostanie złożona po terminie. </vt:lpstr>
      <vt:lpstr/>
      <vt:lpstr>Opis sposobu obliczenia ceny.  </vt:lpstr>
      <vt:lpstr/>
      <vt:lpstr>Uzupełnienie oferty. </vt:lpstr>
      <vt:lpstr>Stosownie do treści art. 26 u.p.z.p., Zamawiający wzywa Wykonawców, którzy w okr</vt:lpstr>
      <vt:lpstr/>
      <vt:lpstr>Zamawiający wzywa  także, w wyznaczonym przez siebie terminie, do złożenia wyjaś</vt:lpstr>
      <vt:lpstr/>
      <vt:lpstr>Informacje o formalnościach, jakie powinny zostać dopełnione po wyborze oferty w</vt:lpstr>
      <vt:lpstr>Wymagania dotyczące zabezpieczenia należytego wykonania umowy.</vt:lpstr>
      <vt:lpstr>Zamawiający nie wymaga wniesienia zabezpieczenia należytego wykonania umowy.</vt:lpstr>
    </vt:vector>
  </TitlesOfParts>
  <Company/>
  <LinksUpToDate>false</LinksUpToDate>
  <CharactersWithSpaces>47539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Stanisław Stanulewicz</cp:lastModifiedBy>
  <cp:revision>15</cp:revision>
  <cp:lastPrinted>2020-11-12T09:23:00Z</cp:lastPrinted>
  <dcterms:created xsi:type="dcterms:W3CDTF">2020-11-10T06:23:00Z</dcterms:created>
  <dcterms:modified xsi:type="dcterms:W3CDTF">2020-12-03T07:03:00Z</dcterms:modified>
</cp:coreProperties>
</file>